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8" w:rsidRPr="004B0818" w:rsidRDefault="004B0818" w:rsidP="004B0818">
      <w:pPr>
        <w:widowControl/>
        <w:pBdr>
          <w:bottom w:val="dotted" w:sz="6" w:space="4" w:color="CCCCCC"/>
        </w:pBdr>
        <w:spacing w:after="150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4B0818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安装西门子软件时提示重启电脑的解决办法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在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西门子软件安装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时，比如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:WinCC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Step7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SIMATIC NET SQL Server for WINCC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等软件，有时候并不是很顺利，经常提示要重启，而且重启之后还是提示重启，一直循环提示，这个问题可以通过下面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2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种方法来解决：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一、删除注册表键值方法</w:t>
      </w:r>
    </w:p>
    <w:p w:rsidR="004B0818" w:rsidRPr="004B0818" w:rsidRDefault="00874E4E" w:rsidP="004B0818">
      <w:pPr>
        <w:widowControl/>
        <w:spacing w:before="300" w:after="300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874E4E">
        <w:rPr>
          <w:rFonts w:ascii="Simsun" w:eastAsia="微软雅黑" w:hAnsi="Simsun" w:cs="宋体"/>
          <w:color w:val="444444"/>
          <w:kern w:val="0"/>
          <w:szCs w:val="21"/>
        </w:rPr>
        <w:pict>
          <v:rect id="_x0000_i1025" style="width:0;height:0" o:hralign="center" o:hrstd="t" o:hr="t" fillcolor="#a0a0a0" stroked="f"/>
        </w:pic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1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、请打开注册表（点击开始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——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运行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——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输入：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regedit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）</w:t>
      </w:r>
    </w:p>
    <w:p w:rsidR="004B0818" w:rsidRPr="004B0818" w:rsidRDefault="004B0818" w:rsidP="004B0818">
      <w:pPr>
        <w:widowControl/>
        <w:spacing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>
        <w:rPr>
          <w:rFonts w:ascii="Simsun" w:eastAsia="微软雅黑" w:hAnsi="Simsun" w:cs="宋体" w:hint="eastAsia"/>
          <w:noProof/>
          <w:color w:val="444444"/>
          <w:kern w:val="0"/>
          <w:szCs w:val="21"/>
        </w:rPr>
        <w:drawing>
          <wp:inline distT="0" distB="0" distL="0" distR="0">
            <wp:extent cx="4057650" cy="2486025"/>
            <wp:effectExtent l="19050" t="0" r="0" b="0"/>
            <wp:docPr id="2" name="图片 2" descr="http://www.con-star.com/upload/images/20141118_142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-star.com/upload/images/20141118_14263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18" w:rsidRPr="004B0818" w:rsidRDefault="004B0818" w:rsidP="004B0818">
      <w:pPr>
        <w:widowControl/>
        <w:spacing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2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、在注册表目录：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t xml:space="preserve">HEEY_LOCAL_MACHINE\SYSTEM\CURRENTCONTROLSET\CONTROL\SESSION 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lastRenderedPageBreak/>
        <w:t>MANAGE\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找到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t>PendingFileRemameOpeaations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键，查看此键，将此键和此键所指向的目录文件一起删除，或者直接删除此键。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>
        <w:rPr>
          <w:rFonts w:ascii="Simsun" w:eastAsia="微软雅黑" w:hAnsi="Simsun" w:cs="宋体" w:hint="eastAsia"/>
          <w:noProof/>
          <w:color w:val="444444"/>
          <w:kern w:val="0"/>
          <w:szCs w:val="21"/>
        </w:rPr>
        <w:drawing>
          <wp:inline distT="0" distB="0" distL="0" distR="0">
            <wp:extent cx="5172075" cy="4105275"/>
            <wp:effectExtent l="19050" t="0" r="9525" b="0"/>
            <wp:docPr id="3" name="图片 3" descr="http://www.con-star.com/upload/images/20141118_142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-star.com/upload/images/20141118_1427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3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t>不用重启电脑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，继续软件安装即可，如果操作正确将不再提示需要重启！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center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二、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VBS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脚本方法</w:t>
      </w:r>
    </w:p>
    <w:p w:rsidR="004B0818" w:rsidRPr="004B0818" w:rsidRDefault="00874E4E" w:rsidP="004B0818">
      <w:pPr>
        <w:widowControl/>
        <w:spacing w:before="300" w:after="300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874E4E">
        <w:rPr>
          <w:rFonts w:ascii="Simsun" w:eastAsia="微软雅黑" w:hAnsi="Simsun" w:cs="宋体"/>
          <w:color w:val="444444"/>
          <w:kern w:val="0"/>
          <w:szCs w:val="21"/>
        </w:rPr>
        <w:pict>
          <v:rect id="_x0000_i1026" style="width:0;height:0" o:hralign="center" o:hrstd="t" o:hr="t" fillcolor="#a0a0a0" stroked="f"/>
        </w:pic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lastRenderedPageBreak/>
        <w:t>1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、新建一个记事本文件，在记事本里面输入如下代码：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br/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t>Set WshShell = Wscript.CreateObject("Wscript.Shell")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br/>
        <w:t>WshShell.RegDelete "HKEY_LOCAL_MACHINE\SYSTEM\CurrentControlSet\Control\Session Manager\PendingFileRenameOperations"  </w:t>
      </w:r>
      <w:r w:rsidRPr="004B0818">
        <w:rPr>
          <w:rFonts w:ascii="Simsun" w:eastAsia="微软雅黑" w:hAnsi="Simsun" w:cs="宋体"/>
          <w:color w:val="FF0000"/>
          <w:kern w:val="0"/>
          <w:szCs w:val="21"/>
        </w:rPr>
        <w:br/>
        <w:t>Set WshShell = Nothing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2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、保存文本文件，将文本文件扩展名由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TXT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改名为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VBS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即可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br/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例如：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Delete PendingFile(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解决重启问题</w:t>
      </w:r>
      <w:r w:rsidRPr="004B0818">
        <w:rPr>
          <w:rFonts w:ascii="Simsun" w:eastAsia="微软雅黑" w:hAnsi="Simsun" w:cs="宋体"/>
          <w:b/>
          <w:bCs/>
          <w:color w:val="444444"/>
          <w:kern w:val="0"/>
        </w:rPr>
        <w:t>).vbs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3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、双击运行该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vbs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文件即可。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上面两种方法本质上是一样的，注册表方法是手动删除键值，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VBS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方法是用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VBS</w:t>
      </w:r>
      <w:r w:rsidRPr="004B0818">
        <w:rPr>
          <w:rFonts w:ascii="Simsun" w:eastAsia="微软雅黑" w:hAnsi="Simsun" w:cs="宋体"/>
          <w:color w:val="444444"/>
          <w:kern w:val="0"/>
          <w:szCs w:val="21"/>
        </w:rPr>
        <w:t>脚本自动删除键值，实现效果一样！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4B0818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  <w:r w:rsidRPr="004B0818">
        <w:rPr>
          <w:rFonts w:ascii="Simsun" w:eastAsia="微软雅黑" w:hAnsi="Simsun" w:cs="宋体"/>
          <w:color w:val="444444"/>
          <w:kern w:val="0"/>
          <w:szCs w:val="21"/>
        </w:rPr>
        <w:t> </w:t>
      </w:r>
    </w:p>
    <w:p w:rsidR="004B0818" w:rsidRPr="004B0818" w:rsidRDefault="004B0818" w:rsidP="00CA04C3">
      <w:pPr>
        <w:widowControl/>
        <w:spacing w:before="100" w:beforeAutospacing="1" w:after="100" w:afterAutospacing="1" w:line="480" w:lineRule="auto"/>
        <w:jc w:val="left"/>
        <w:rPr>
          <w:rFonts w:ascii="Simsun" w:eastAsia="微软雅黑" w:hAnsi="Simsun" w:cs="宋体" w:hint="eastAsia"/>
          <w:color w:val="444444"/>
          <w:kern w:val="0"/>
          <w:szCs w:val="21"/>
        </w:rPr>
      </w:pPr>
    </w:p>
    <w:p w:rsidR="008113F2" w:rsidRDefault="008113F2"/>
    <w:sectPr w:rsidR="008113F2" w:rsidSect="0087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31" w:rsidRDefault="00061E31" w:rsidP="004B0818">
      <w:r>
        <w:separator/>
      </w:r>
    </w:p>
  </w:endnote>
  <w:endnote w:type="continuationSeparator" w:id="1">
    <w:p w:rsidR="00061E31" w:rsidRDefault="00061E31" w:rsidP="004B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31" w:rsidRDefault="00061E31" w:rsidP="004B0818">
      <w:r>
        <w:separator/>
      </w:r>
    </w:p>
  </w:footnote>
  <w:footnote w:type="continuationSeparator" w:id="1">
    <w:p w:rsidR="00061E31" w:rsidRDefault="00061E31" w:rsidP="004B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818"/>
    <w:rsid w:val="00061E31"/>
    <w:rsid w:val="004B0818"/>
    <w:rsid w:val="008113F2"/>
    <w:rsid w:val="00874E4E"/>
    <w:rsid w:val="00C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818"/>
    <w:rPr>
      <w:sz w:val="18"/>
      <w:szCs w:val="18"/>
    </w:rPr>
  </w:style>
  <w:style w:type="character" w:styleId="a5">
    <w:name w:val="Strong"/>
    <w:basedOn w:val="a0"/>
    <w:uiPriority w:val="22"/>
    <w:qFormat/>
    <w:rsid w:val="004B0818"/>
    <w:rPr>
      <w:b/>
      <w:bCs/>
    </w:rPr>
  </w:style>
  <w:style w:type="paragraph" w:styleId="a6">
    <w:name w:val="Normal (Web)"/>
    <w:basedOn w:val="a"/>
    <w:uiPriority w:val="99"/>
    <w:semiHidden/>
    <w:unhideWhenUsed/>
    <w:rsid w:val="004B0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B0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B08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0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DKYF</dc:creator>
  <cp:keywords/>
  <dc:description/>
  <cp:lastModifiedBy>lhwei16166</cp:lastModifiedBy>
  <cp:revision>3</cp:revision>
  <dcterms:created xsi:type="dcterms:W3CDTF">2017-09-19T06:29:00Z</dcterms:created>
  <dcterms:modified xsi:type="dcterms:W3CDTF">2018-03-04T03:04:00Z</dcterms:modified>
</cp:coreProperties>
</file>