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915" w:rsidRPr="00C65915" w:rsidRDefault="00C65915" w:rsidP="00C65915">
      <w:pPr>
        <w:widowControl/>
        <w:spacing w:before="100" w:beforeAutospacing="1" w:after="100" w:afterAutospacing="1" w:line="603" w:lineRule="atLeast"/>
        <w:jc w:val="center"/>
        <w:outlineLvl w:val="1"/>
        <w:rPr>
          <w:rFonts w:ascii="微软雅黑" w:eastAsia="微软雅黑" w:hAnsi="微软雅黑" w:cs="宋体"/>
          <w:color w:val="024990"/>
          <w:kern w:val="0"/>
          <w:sz w:val="30"/>
          <w:szCs w:val="30"/>
        </w:rPr>
      </w:pPr>
      <w:r w:rsidRPr="00C65915">
        <w:rPr>
          <w:rFonts w:ascii="微软雅黑" w:eastAsia="微软雅黑" w:hAnsi="微软雅黑" w:cs="宋体" w:hint="eastAsia"/>
          <w:color w:val="024990"/>
          <w:kern w:val="0"/>
          <w:sz w:val="30"/>
          <w:szCs w:val="30"/>
        </w:rPr>
        <w:t>对智能制造的一些认识</w:t>
      </w:r>
    </w:p>
    <w:p w:rsidR="00C65915" w:rsidRPr="00C65915" w:rsidRDefault="00C65915" w:rsidP="00C65915">
      <w:pPr>
        <w:widowControl/>
        <w:spacing w:line="469" w:lineRule="atLeast"/>
        <w:jc w:val="center"/>
        <w:rPr>
          <w:rFonts w:ascii="微软雅黑" w:eastAsia="微软雅黑" w:hAnsi="微软雅黑" w:cs="宋体"/>
          <w:color w:val="333333"/>
          <w:kern w:val="0"/>
          <w:sz w:val="23"/>
          <w:szCs w:val="23"/>
        </w:rPr>
      </w:pPr>
      <w:r w:rsidRPr="00C65915">
        <w:rPr>
          <w:rFonts w:ascii="微软雅黑" w:eastAsia="微软雅黑" w:hAnsi="微软雅黑" w:cs="宋体" w:hint="eastAsia"/>
          <w:color w:val="333333"/>
          <w:kern w:val="0"/>
          <w:sz w:val="23"/>
          <w:szCs w:val="23"/>
        </w:rPr>
        <w:t>发布时间：2016-12-30　　 文章来源：</w:t>
      </w:r>
      <w:r w:rsidRPr="00C65915">
        <w:rPr>
          <w:rFonts w:ascii="微软雅黑" w:eastAsia="微软雅黑" w:hAnsi="微软雅黑" w:hint="eastAsia"/>
          <w:sz w:val="23"/>
          <w:szCs w:val="23"/>
        </w:rPr>
        <w:t>中华人民共和国工业和信息化部</w:t>
      </w:r>
    </w:p>
    <w:p w:rsid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宋体" w:eastAsia="宋体" w:hAnsi="宋体" w:cs="宋体" w:hint="eastAsia"/>
          <w:color w:val="000000"/>
          <w:kern w:val="0"/>
          <w:sz w:val="23"/>
          <w:szCs w:val="23"/>
        </w:rPr>
        <w:t>编者按：当前，以新一代信息通信技术与制造业融合发展为主要特征的产业变革在全球范围内孕育兴起，</w:t>
      </w:r>
      <w:r w:rsidRPr="00B11253">
        <w:rPr>
          <w:rFonts w:ascii="宋体" w:eastAsia="宋体" w:hAnsi="宋体" w:cs="宋体" w:hint="eastAsia"/>
          <w:color w:val="FF0000"/>
          <w:kern w:val="0"/>
          <w:sz w:val="23"/>
          <w:szCs w:val="23"/>
        </w:rPr>
        <w:t>智能制造已成为制造业发展的主要方向</w:t>
      </w:r>
      <w:r w:rsidRPr="00C65915">
        <w:rPr>
          <w:rFonts w:ascii="宋体" w:eastAsia="宋体" w:hAnsi="宋体" w:cs="宋体" w:hint="eastAsia"/>
          <w:color w:val="000000"/>
          <w:kern w:val="0"/>
          <w:sz w:val="23"/>
          <w:szCs w:val="23"/>
        </w:rPr>
        <w:t>。智能制造尚处于不断发展过程中，社会各界的认识和理解各有不同。机械工业仪器仪表综合技术经济研究所长期跟踪世界制造技术发展，在大量的企业调研和国际交流的基础上，形成了“对智能制造的一些认识”一文，与大家分享。</w:t>
      </w:r>
    </w:p>
    <w:p w:rsidR="00B11253" w:rsidRPr="00C65915" w:rsidRDefault="00B11253" w:rsidP="00C65915">
      <w:pPr>
        <w:widowControl/>
        <w:spacing w:before="240" w:after="240" w:line="360" w:lineRule="atLeast"/>
        <w:ind w:firstLine="480"/>
        <w:jc w:val="left"/>
        <w:rPr>
          <w:rFonts w:ascii="宋体" w:eastAsia="宋体" w:hAnsi="宋体" w:cs="宋体"/>
          <w:color w:val="000000"/>
          <w:kern w:val="0"/>
          <w:sz w:val="23"/>
          <w:szCs w:val="23"/>
        </w:rPr>
      </w:pPr>
    </w:p>
    <w:p w:rsidR="00C65915" w:rsidRPr="00B11253" w:rsidRDefault="00B11253" w:rsidP="00B11253">
      <w:pPr>
        <w:widowControl/>
        <w:spacing w:before="240" w:after="240" w:line="360" w:lineRule="atLeast"/>
        <w:ind w:firstLine="480"/>
        <w:rPr>
          <w:rFonts w:ascii="宋体" w:eastAsia="宋体" w:hAnsi="宋体" w:cs="宋体"/>
          <w:b/>
          <w:color w:val="000000"/>
          <w:kern w:val="0"/>
          <w:sz w:val="44"/>
          <w:szCs w:val="44"/>
        </w:rPr>
      </w:pPr>
      <w:r>
        <w:rPr>
          <w:rFonts w:ascii="宋体" w:eastAsia="宋体" w:hAnsi="宋体" w:cs="宋体" w:hint="eastAsia"/>
          <w:b/>
          <w:bCs/>
          <w:color w:val="000000"/>
          <w:kern w:val="0"/>
          <w:sz w:val="44"/>
          <w:szCs w:val="44"/>
        </w:rPr>
        <w:t xml:space="preserve">      </w:t>
      </w:r>
      <w:r w:rsidR="00C65915" w:rsidRPr="00B11253">
        <w:rPr>
          <w:rFonts w:ascii="宋体" w:eastAsia="宋体" w:hAnsi="宋体" w:cs="宋体" w:hint="eastAsia"/>
          <w:b/>
          <w:bCs/>
          <w:color w:val="000000"/>
          <w:kern w:val="0"/>
          <w:sz w:val="44"/>
          <w:szCs w:val="44"/>
        </w:rPr>
        <w:t>对智能制造的一些认识</w:t>
      </w:r>
    </w:p>
    <w:p w:rsidR="00C65915" w:rsidRPr="00C65915" w:rsidRDefault="00B11253" w:rsidP="00B11253">
      <w:pPr>
        <w:widowControl/>
        <w:spacing w:before="240" w:after="240" w:line="360" w:lineRule="atLeast"/>
        <w:ind w:firstLine="480"/>
        <w:rPr>
          <w:rFonts w:ascii="宋体" w:eastAsia="宋体" w:hAnsi="宋体" w:cs="宋体"/>
          <w:color w:val="000000"/>
          <w:kern w:val="0"/>
          <w:sz w:val="23"/>
          <w:szCs w:val="23"/>
        </w:rPr>
      </w:pPr>
      <w:r>
        <w:rPr>
          <w:rFonts w:ascii="宋体" w:eastAsia="宋体" w:hAnsi="宋体" w:cs="宋体" w:hint="eastAsia"/>
          <w:color w:val="000000"/>
          <w:kern w:val="0"/>
          <w:sz w:val="23"/>
          <w:szCs w:val="23"/>
        </w:rPr>
        <w:t xml:space="preserve">              </w:t>
      </w:r>
      <w:r w:rsidR="00C65915" w:rsidRPr="00C65915">
        <w:rPr>
          <w:rFonts w:ascii="宋体" w:eastAsia="宋体" w:hAnsi="宋体" w:cs="宋体" w:hint="eastAsia"/>
          <w:color w:val="000000"/>
          <w:kern w:val="0"/>
          <w:sz w:val="23"/>
          <w:szCs w:val="23"/>
        </w:rPr>
        <w:t>机械工业仪器仪表综合技术经济研究所</w:t>
      </w:r>
    </w:p>
    <w:p w:rsidR="00C65915" w:rsidRPr="00C65915" w:rsidRDefault="00C65915" w:rsidP="00C65915">
      <w:pPr>
        <w:widowControl/>
        <w:spacing w:before="100" w:beforeAutospacing="1" w:after="100" w:afterAutospacing="1"/>
        <w:jc w:val="left"/>
        <w:outlineLvl w:val="0"/>
        <w:rPr>
          <w:rFonts w:ascii="Simsun" w:eastAsia="宋体" w:hAnsi="Simsun" w:cs="宋体" w:hint="eastAsia"/>
          <w:b/>
          <w:bCs/>
          <w:color w:val="000000"/>
          <w:kern w:val="36"/>
          <w:sz w:val="48"/>
          <w:szCs w:val="48"/>
        </w:rPr>
      </w:pPr>
      <w:r w:rsidRPr="00C65915">
        <w:rPr>
          <w:rFonts w:ascii="Times New Roman" w:eastAsia="宋体" w:hAnsi="Times New Roman" w:cs="Times New Roman"/>
          <w:b/>
          <w:bCs/>
          <w:color w:val="000000"/>
          <w:kern w:val="36"/>
          <w:sz w:val="23"/>
          <w:szCs w:val="23"/>
        </w:rPr>
        <w:t>1</w:t>
      </w:r>
      <w:r w:rsidRPr="00C65915">
        <w:rPr>
          <w:rFonts w:ascii="宋体" w:eastAsia="宋体" w:hAnsi="宋体" w:cs="宋体" w:hint="eastAsia"/>
          <w:b/>
          <w:bCs/>
          <w:color w:val="000000"/>
          <w:kern w:val="36"/>
          <w:sz w:val="23"/>
          <w:szCs w:val="23"/>
        </w:rPr>
        <w:t>、智能制造概念</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宋体" w:eastAsia="宋体" w:hAnsi="宋体" w:cs="宋体" w:hint="eastAsia"/>
          <w:b/>
          <w:bCs/>
          <w:color w:val="000000"/>
          <w:kern w:val="0"/>
          <w:sz w:val="23"/>
          <w:szCs w:val="23"/>
        </w:rPr>
        <w:t>“</w:t>
      </w:r>
      <w:r w:rsidRPr="00C65915">
        <w:rPr>
          <w:rFonts w:ascii="宋体" w:eastAsia="宋体" w:hAnsi="宋体" w:cs="宋体" w:hint="eastAsia"/>
          <w:color w:val="000000"/>
          <w:kern w:val="0"/>
          <w:sz w:val="23"/>
          <w:szCs w:val="23"/>
        </w:rPr>
        <w:t>智能制造”可以从制造和智能两方面进行解读。首先，制造是指对原材料进行加工或再加工，以及对零部件进行装配的过程。通常，按照生产方式的连续性不同，制造分为流程制造与离散制造。根据我国现行标准GB/T</w:t>
      </w:r>
      <w:r w:rsidRPr="00C65915">
        <w:rPr>
          <w:rFonts w:ascii="Times New Roman" w:eastAsia="宋体" w:hAnsi="Times New Roman" w:cs="Times New Roman"/>
          <w:color w:val="000000"/>
          <w:kern w:val="0"/>
          <w:sz w:val="23"/>
          <w:szCs w:val="23"/>
        </w:rPr>
        <w:t>4754</w:t>
      </w:r>
      <w:r w:rsidRPr="00C65915">
        <w:rPr>
          <w:rFonts w:ascii="宋体" w:eastAsia="宋体" w:hAnsi="宋体" w:cs="宋体" w:hint="eastAsia"/>
          <w:color w:val="000000"/>
          <w:kern w:val="0"/>
          <w:sz w:val="23"/>
          <w:szCs w:val="23"/>
        </w:rPr>
        <w:t>-</w:t>
      </w:r>
      <w:r w:rsidRPr="00C65915">
        <w:rPr>
          <w:rFonts w:ascii="Times New Roman" w:eastAsia="宋体" w:hAnsi="Times New Roman" w:cs="Times New Roman"/>
          <w:color w:val="000000"/>
          <w:kern w:val="0"/>
          <w:sz w:val="23"/>
          <w:szCs w:val="23"/>
        </w:rPr>
        <w:t>2002</w:t>
      </w:r>
      <w:r w:rsidRPr="00C65915">
        <w:rPr>
          <w:rFonts w:ascii="宋体" w:eastAsia="宋体" w:hAnsi="宋体" w:cs="宋体" w:hint="eastAsia"/>
          <w:color w:val="000000"/>
          <w:kern w:val="0"/>
          <w:sz w:val="23"/>
          <w:szCs w:val="23"/>
        </w:rPr>
        <w:t>，我国制造业包括</w:t>
      </w:r>
      <w:r w:rsidRPr="00C65915">
        <w:rPr>
          <w:rFonts w:ascii="Times New Roman" w:eastAsia="宋体" w:hAnsi="Times New Roman" w:cs="Times New Roman"/>
          <w:color w:val="000000"/>
          <w:kern w:val="0"/>
          <w:sz w:val="23"/>
          <w:szCs w:val="23"/>
        </w:rPr>
        <w:t>31</w:t>
      </w:r>
      <w:r w:rsidRPr="00C65915">
        <w:rPr>
          <w:rFonts w:ascii="宋体" w:eastAsia="宋体" w:hAnsi="宋体" w:cs="宋体" w:hint="eastAsia"/>
          <w:color w:val="000000"/>
          <w:kern w:val="0"/>
          <w:sz w:val="23"/>
          <w:szCs w:val="23"/>
        </w:rPr>
        <w:t>个行业，又进一步划分约</w:t>
      </w:r>
      <w:r w:rsidRPr="00C65915">
        <w:rPr>
          <w:rFonts w:ascii="Times New Roman" w:eastAsia="宋体" w:hAnsi="Times New Roman" w:cs="Times New Roman"/>
          <w:color w:val="000000"/>
          <w:kern w:val="0"/>
          <w:sz w:val="23"/>
          <w:szCs w:val="23"/>
        </w:rPr>
        <w:t>175</w:t>
      </w:r>
      <w:r w:rsidRPr="00C65915">
        <w:rPr>
          <w:rFonts w:ascii="宋体" w:eastAsia="宋体" w:hAnsi="宋体" w:cs="宋体" w:hint="eastAsia"/>
          <w:color w:val="000000"/>
          <w:kern w:val="0"/>
          <w:sz w:val="23"/>
          <w:szCs w:val="23"/>
        </w:rPr>
        <w:t>个中类、</w:t>
      </w:r>
      <w:r w:rsidRPr="00C65915">
        <w:rPr>
          <w:rFonts w:ascii="Times New Roman" w:eastAsia="宋体" w:hAnsi="Times New Roman" w:cs="Times New Roman"/>
          <w:color w:val="000000"/>
          <w:kern w:val="0"/>
          <w:sz w:val="23"/>
          <w:szCs w:val="23"/>
        </w:rPr>
        <w:t>530</w:t>
      </w:r>
      <w:r w:rsidRPr="00C65915">
        <w:rPr>
          <w:rFonts w:ascii="宋体" w:eastAsia="宋体" w:hAnsi="宋体" w:cs="宋体" w:hint="eastAsia"/>
          <w:color w:val="000000"/>
          <w:kern w:val="0"/>
          <w:sz w:val="23"/>
          <w:szCs w:val="23"/>
        </w:rPr>
        <w:t>个小类，涉及了国民经济的方方面面。</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宋体" w:eastAsia="宋体" w:hAnsi="宋体" w:cs="宋体" w:hint="eastAsia"/>
          <w:color w:val="000000"/>
          <w:kern w:val="0"/>
          <w:sz w:val="23"/>
          <w:szCs w:val="23"/>
        </w:rPr>
        <w:t>智能是由“智慧（wisdom）”和“能力”两个词语构成。从感觉到记忆到思维这一过程，称为“智慧”，智慧的结果产生了行为和语言，将行为和语言的表达过程称为“能力”，两者合称为“智能（intelligent/smart）”。因此，将感觉、记忆、回忆、思维、语言、行为的整个过程称为智能过程，它是智慧和能力的表现。</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宋体" w:eastAsia="宋体" w:hAnsi="宋体" w:cs="宋体" w:hint="eastAsia"/>
          <w:color w:val="000000"/>
          <w:kern w:val="0"/>
          <w:sz w:val="23"/>
          <w:szCs w:val="23"/>
        </w:rPr>
        <w:t>目前，国际和国内都尚且没有关于智能制造的准确定义，但刚刚发布的《智能制造发展规划（</w:t>
      </w:r>
      <w:r w:rsidRPr="00C65915">
        <w:rPr>
          <w:rFonts w:ascii="Times New Roman" w:eastAsia="宋体" w:hAnsi="Times New Roman" w:cs="Times New Roman"/>
          <w:color w:val="000000"/>
          <w:kern w:val="0"/>
          <w:sz w:val="23"/>
          <w:szCs w:val="23"/>
        </w:rPr>
        <w:t>2016</w:t>
      </w:r>
      <w:r w:rsidRPr="00C65915">
        <w:rPr>
          <w:rFonts w:ascii="宋体" w:eastAsia="宋体" w:hAnsi="宋体" w:cs="宋体" w:hint="eastAsia"/>
          <w:color w:val="000000"/>
          <w:kern w:val="0"/>
          <w:sz w:val="23"/>
          <w:szCs w:val="23"/>
        </w:rPr>
        <w:t>-</w:t>
      </w:r>
      <w:r w:rsidRPr="00C65915">
        <w:rPr>
          <w:rFonts w:ascii="Times New Roman" w:eastAsia="宋体" w:hAnsi="Times New Roman" w:cs="Times New Roman"/>
          <w:color w:val="000000"/>
          <w:kern w:val="0"/>
          <w:sz w:val="23"/>
          <w:szCs w:val="23"/>
        </w:rPr>
        <w:t>2020</w:t>
      </w:r>
      <w:r w:rsidRPr="00C65915">
        <w:rPr>
          <w:rFonts w:ascii="宋体" w:eastAsia="宋体" w:hAnsi="宋体" w:cs="宋体" w:hint="eastAsia"/>
          <w:color w:val="000000"/>
          <w:kern w:val="0"/>
          <w:sz w:val="23"/>
          <w:szCs w:val="23"/>
        </w:rPr>
        <w:t>年）》给出了一个比较全面的描述性定义：</w:t>
      </w:r>
      <w:r w:rsidRPr="00B11253">
        <w:rPr>
          <w:rFonts w:ascii="宋体" w:eastAsia="宋体" w:hAnsi="宋体" w:cs="宋体" w:hint="eastAsia"/>
          <w:color w:val="FF0000"/>
          <w:kern w:val="0"/>
          <w:sz w:val="23"/>
          <w:szCs w:val="23"/>
        </w:rPr>
        <w:t>智能制造是基于新一代信息通信技术与先进制造技术深度融合，贯穿于设计、生产、管理、服务等制造活动的各个环节，具有自感知、自学习、自决策、自执行、自适应等功能的新型生产方式</w:t>
      </w:r>
      <w:r w:rsidRPr="00C65915">
        <w:rPr>
          <w:rFonts w:ascii="宋体" w:eastAsia="宋体" w:hAnsi="宋体" w:cs="宋体" w:hint="eastAsia"/>
          <w:color w:val="000000"/>
          <w:kern w:val="0"/>
          <w:sz w:val="23"/>
          <w:szCs w:val="23"/>
        </w:rPr>
        <w:t>。推动智能制造，能够有效缩短产品研制周期、提高生产效率和产品质量、降低运营成本和资源能源消耗，并促进基于互联网的众创、众包、众筹等新业态、新模式的孕育发展。智能制造具有以智能工厂为载体，以关键制造环节智能化为核心，以端到端数据流为基础、以网络互联为支撑等特征，这实际上指出了智能制造的核心技术、管理要求、主要功能和经济目标，体现了智能制造对于我国工业转型升级和国民经济持续发展的重要作用。</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宋体" w:eastAsia="宋体" w:hAnsi="宋体" w:cs="宋体" w:hint="eastAsia"/>
          <w:color w:val="000000"/>
          <w:kern w:val="0"/>
          <w:sz w:val="23"/>
          <w:szCs w:val="23"/>
        </w:rPr>
        <w:lastRenderedPageBreak/>
        <w:t>然而，由于我国技术基础薄弱发展不平衡，企业在进行智能制造实施和升级改造过程中往往茫然不知从何做起。因此，以下将根据智能制造的描述性定义，提出关于智能工厂、制造环节智能化、网络互联互通，以及端到端数据流等四个方面的初步认识，以期说明智能制造的主要内容。</w:t>
      </w:r>
    </w:p>
    <w:p w:rsidR="00C65915" w:rsidRPr="00C65915" w:rsidRDefault="00C65915" w:rsidP="00C65915">
      <w:pPr>
        <w:widowControl/>
        <w:spacing w:before="100" w:beforeAutospacing="1" w:after="100" w:afterAutospacing="1"/>
        <w:jc w:val="left"/>
        <w:outlineLvl w:val="0"/>
        <w:rPr>
          <w:rFonts w:ascii="Simsun" w:eastAsia="宋体" w:hAnsi="Simsun" w:cs="宋体" w:hint="eastAsia"/>
          <w:b/>
          <w:bCs/>
          <w:color w:val="000000"/>
          <w:kern w:val="36"/>
          <w:sz w:val="48"/>
          <w:szCs w:val="48"/>
        </w:rPr>
      </w:pPr>
      <w:r w:rsidRPr="00C65915">
        <w:rPr>
          <w:rFonts w:ascii="Times New Roman" w:eastAsia="宋体" w:hAnsi="Times New Roman" w:cs="Times New Roman"/>
          <w:b/>
          <w:bCs/>
          <w:color w:val="000000"/>
          <w:kern w:val="36"/>
          <w:sz w:val="23"/>
          <w:szCs w:val="23"/>
        </w:rPr>
        <w:t>2</w:t>
      </w:r>
      <w:r w:rsidRPr="00C65915">
        <w:rPr>
          <w:rFonts w:ascii="宋体" w:eastAsia="宋体" w:hAnsi="宋体" w:cs="宋体" w:hint="eastAsia"/>
          <w:b/>
          <w:bCs/>
          <w:color w:val="000000"/>
          <w:kern w:val="36"/>
          <w:sz w:val="23"/>
          <w:szCs w:val="23"/>
        </w:rPr>
        <w:t>、什么是智能工厂</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宋体" w:eastAsia="宋体" w:hAnsi="宋体" w:cs="宋体" w:hint="eastAsia"/>
          <w:color w:val="000000"/>
          <w:kern w:val="0"/>
          <w:sz w:val="23"/>
          <w:szCs w:val="23"/>
        </w:rPr>
        <w:t>智能工厂是实现智能制造的载体。在智能工厂中通过生产管理系统、计算机辅助工具和智能装备的集成与互操作来实现智能化、网络化分布式管理，进而实现企业业务流程与工艺流程的协同，以及生产资源（材料、能源等）在企业内部及企业之间的动态配置。</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宋体" w:eastAsia="宋体" w:hAnsi="宋体" w:cs="宋体" w:hint="eastAsia"/>
          <w:color w:val="000000"/>
          <w:kern w:val="0"/>
          <w:sz w:val="23"/>
          <w:szCs w:val="23"/>
        </w:rPr>
        <w:t>一方面，“工欲善其事必先利其器”，实现智能制造的利器就是数字化、网络化的工具软件和制造装备，包括以下类型：</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宋体" w:eastAsia="宋体" w:hAnsi="宋体" w:cs="宋体" w:hint="eastAsia"/>
          <w:color w:val="000000"/>
          <w:kern w:val="0"/>
          <w:sz w:val="23"/>
          <w:szCs w:val="23"/>
        </w:rPr>
        <w:t>  </w:t>
      </w:r>
      <w:r w:rsidRPr="00C65915">
        <w:rPr>
          <w:rFonts w:ascii="宋体" w:eastAsia="宋体" w:hAnsi="宋体" w:cs="宋体" w:hint="eastAsia"/>
          <w:color w:val="000000"/>
          <w:kern w:val="0"/>
          <w:sz w:val="23"/>
        </w:rPr>
        <w:t> </w:t>
      </w:r>
      <w:r w:rsidRPr="00C65915">
        <w:rPr>
          <w:rFonts w:ascii="Times New Roman" w:eastAsia="宋体" w:hAnsi="Times New Roman" w:cs="Times New Roman"/>
          <w:color w:val="000000"/>
          <w:kern w:val="0"/>
          <w:sz w:val="23"/>
          <w:szCs w:val="23"/>
        </w:rPr>
        <w:t>1</w:t>
      </w:r>
      <w:r w:rsidRPr="00C65915">
        <w:rPr>
          <w:rFonts w:ascii="宋体" w:eastAsia="宋体" w:hAnsi="宋体" w:cs="宋体" w:hint="eastAsia"/>
          <w:color w:val="000000"/>
          <w:kern w:val="0"/>
          <w:sz w:val="23"/>
          <w:szCs w:val="23"/>
        </w:rPr>
        <w:t>）计算机辅助工具，如CAD（计算机辅助设计）、CAE（计算机辅助工程）、CAPP（计算机辅助工艺设计）、CAM（计算机辅助制造）等；</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宋体" w:eastAsia="宋体" w:hAnsi="宋体" w:cs="宋体" w:hint="eastAsia"/>
          <w:color w:val="000000"/>
          <w:kern w:val="0"/>
          <w:sz w:val="23"/>
          <w:szCs w:val="23"/>
        </w:rPr>
        <w:t>  </w:t>
      </w:r>
      <w:r w:rsidRPr="00C65915">
        <w:rPr>
          <w:rFonts w:ascii="宋体" w:eastAsia="宋体" w:hAnsi="宋体" w:cs="宋体" w:hint="eastAsia"/>
          <w:color w:val="000000"/>
          <w:kern w:val="0"/>
          <w:sz w:val="23"/>
        </w:rPr>
        <w:t> </w:t>
      </w:r>
      <w:r w:rsidRPr="00C65915">
        <w:rPr>
          <w:rFonts w:ascii="Times New Roman" w:eastAsia="宋体" w:hAnsi="Times New Roman" w:cs="Times New Roman"/>
          <w:color w:val="000000"/>
          <w:kern w:val="0"/>
          <w:sz w:val="23"/>
          <w:szCs w:val="23"/>
        </w:rPr>
        <w:t>2</w:t>
      </w:r>
      <w:r w:rsidRPr="00C65915">
        <w:rPr>
          <w:rFonts w:ascii="宋体" w:eastAsia="宋体" w:hAnsi="宋体" w:cs="宋体" w:hint="eastAsia"/>
          <w:color w:val="000000"/>
          <w:kern w:val="0"/>
          <w:sz w:val="23"/>
          <w:szCs w:val="23"/>
        </w:rPr>
        <w:t>）计算机仿真工具，如物流仿真、工程物理仿真（包括结构分析、声学分析、流体分析、热力学分析、运动分析、复合材料分析等多物理场仿真）、工艺仿真等；</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宋体" w:eastAsia="宋体" w:hAnsi="宋体" w:cs="宋体" w:hint="eastAsia"/>
          <w:color w:val="000000"/>
          <w:kern w:val="0"/>
          <w:sz w:val="23"/>
          <w:szCs w:val="23"/>
        </w:rPr>
        <w:t>  </w:t>
      </w:r>
      <w:r w:rsidRPr="00C65915">
        <w:rPr>
          <w:rFonts w:ascii="宋体" w:eastAsia="宋体" w:hAnsi="宋体" w:cs="宋体" w:hint="eastAsia"/>
          <w:color w:val="000000"/>
          <w:kern w:val="0"/>
          <w:sz w:val="23"/>
        </w:rPr>
        <w:t> </w:t>
      </w:r>
      <w:r w:rsidRPr="00C65915">
        <w:rPr>
          <w:rFonts w:ascii="Times New Roman" w:eastAsia="宋体" w:hAnsi="Times New Roman" w:cs="Times New Roman"/>
          <w:color w:val="000000"/>
          <w:kern w:val="0"/>
          <w:sz w:val="23"/>
          <w:szCs w:val="23"/>
        </w:rPr>
        <w:t>3</w:t>
      </w:r>
      <w:r w:rsidRPr="00C65915">
        <w:rPr>
          <w:rFonts w:ascii="宋体" w:eastAsia="宋体" w:hAnsi="宋体" w:cs="宋体" w:hint="eastAsia"/>
          <w:color w:val="000000"/>
          <w:kern w:val="0"/>
          <w:sz w:val="23"/>
          <w:szCs w:val="23"/>
        </w:rPr>
        <w:t>）工厂/车间业务与生产管理系统，如ERP（企业资源计划）、MES（制造执行系统）、PLM（产品全生命周期管理）/PDM（产品数据管理）等；</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宋体" w:eastAsia="宋体" w:hAnsi="宋体" w:cs="宋体" w:hint="eastAsia"/>
          <w:color w:val="000000"/>
          <w:kern w:val="0"/>
          <w:sz w:val="23"/>
          <w:szCs w:val="23"/>
        </w:rPr>
        <w:t>  </w:t>
      </w:r>
      <w:r w:rsidRPr="00C65915">
        <w:rPr>
          <w:rFonts w:ascii="宋体" w:eastAsia="宋体" w:hAnsi="宋体" w:cs="宋体" w:hint="eastAsia"/>
          <w:color w:val="000000"/>
          <w:kern w:val="0"/>
          <w:sz w:val="23"/>
        </w:rPr>
        <w:t> </w:t>
      </w:r>
      <w:r w:rsidRPr="00C65915">
        <w:rPr>
          <w:rFonts w:ascii="Times New Roman" w:eastAsia="宋体" w:hAnsi="Times New Roman" w:cs="Times New Roman" w:hint="eastAsia"/>
          <w:color w:val="000000"/>
          <w:kern w:val="0"/>
          <w:sz w:val="23"/>
          <w:szCs w:val="23"/>
        </w:rPr>
        <w:t>4</w:t>
      </w:r>
      <w:r w:rsidRPr="00C65915">
        <w:rPr>
          <w:rFonts w:ascii="宋体" w:eastAsia="宋体" w:hAnsi="宋体" w:cs="宋体" w:hint="eastAsia"/>
          <w:color w:val="000000"/>
          <w:kern w:val="0"/>
          <w:sz w:val="23"/>
          <w:szCs w:val="23"/>
        </w:rPr>
        <w:t>）智能装备，如高档数控机床与机器人、增材制造装备（</w:t>
      </w:r>
      <w:r w:rsidRPr="00C65915">
        <w:rPr>
          <w:rFonts w:ascii="Times New Roman" w:eastAsia="宋体" w:hAnsi="Times New Roman" w:cs="Times New Roman"/>
          <w:color w:val="000000"/>
          <w:kern w:val="0"/>
          <w:sz w:val="23"/>
          <w:szCs w:val="23"/>
        </w:rPr>
        <w:t>3</w:t>
      </w:r>
      <w:r w:rsidRPr="00C65915">
        <w:rPr>
          <w:rFonts w:ascii="宋体" w:eastAsia="宋体" w:hAnsi="宋体" w:cs="宋体" w:hint="eastAsia"/>
          <w:color w:val="000000"/>
          <w:kern w:val="0"/>
          <w:sz w:val="23"/>
          <w:szCs w:val="23"/>
        </w:rPr>
        <w:t>D打印机）、智能传感与控制装备、智能检测与装配装备、智能物流与仓储装备等；</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宋体" w:eastAsia="宋体" w:hAnsi="宋体" w:cs="宋体" w:hint="eastAsia"/>
          <w:color w:val="000000"/>
          <w:kern w:val="0"/>
          <w:sz w:val="23"/>
          <w:szCs w:val="23"/>
        </w:rPr>
        <w:t>  </w:t>
      </w:r>
      <w:r w:rsidRPr="00C65915">
        <w:rPr>
          <w:rFonts w:ascii="宋体" w:eastAsia="宋体" w:hAnsi="宋体" w:cs="宋体" w:hint="eastAsia"/>
          <w:color w:val="000000"/>
          <w:kern w:val="0"/>
          <w:sz w:val="23"/>
        </w:rPr>
        <w:t> </w:t>
      </w:r>
      <w:r w:rsidRPr="00C65915">
        <w:rPr>
          <w:rFonts w:ascii="Times New Roman" w:eastAsia="宋体" w:hAnsi="Times New Roman" w:cs="Times New Roman"/>
          <w:color w:val="000000"/>
          <w:kern w:val="0"/>
          <w:sz w:val="23"/>
          <w:szCs w:val="23"/>
        </w:rPr>
        <w:t>5</w:t>
      </w:r>
      <w:r w:rsidRPr="00C65915">
        <w:rPr>
          <w:rFonts w:ascii="宋体" w:eastAsia="宋体" w:hAnsi="宋体" w:cs="宋体" w:hint="eastAsia"/>
          <w:color w:val="000000"/>
          <w:kern w:val="0"/>
          <w:sz w:val="23"/>
          <w:szCs w:val="23"/>
        </w:rPr>
        <w:t>）新一代信息技术，如物联网、云计算、大数据等。</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宋体" w:eastAsia="宋体" w:hAnsi="宋体" w:cs="宋体" w:hint="eastAsia"/>
          <w:color w:val="000000"/>
          <w:kern w:val="0"/>
          <w:sz w:val="23"/>
          <w:szCs w:val="23"/>
        </w:rPr>
        <w:t>另一方面，智能制造是一个覆盖更宽泛领域和技术的“超级”系统工程，在生产过程中以产品全生命周期管理为主线，还伴随着供应链、订单、资产等全生命周期管理，如图</w:t>
      </w:r>
      <w:r w:rsidRPr="00C65915">
        <w:rPr>
          <w:rFonts w:ascii="Times New Roman" w:eastAsia="宋体" w:hAnsi="Times New Roman" w:cs="Times New Roman"/>
          <w:color w:val="000000"/>
          <w:kern w:val="0"/>
          <w:sz w:val="23"/>
          <w:szCs w:val="23"/>
        </w:rPr>
        <w:t>1</w:t>
      </w:r>
      <w:r w:rsidRPr="00C65915">
        <w:rPr>
          <w:rFonts w:ascii="宋体" w:eastAsia="宋体" w:hAnsi="宋体" w:cs="宋体" w:hint="eastAsia"/>
          <w:color w:val="000000"/>
          <w:kern w:val="0"/>
          <w:sz w:val="23"/>
          <w:szCs w:val="23"/>
        </w:rPr>
        <w:t>所示。</w:t>
      </w:r>
    </w:p>
    <w:p w:rsidR="00C65915" w:rsidRPr="00C65915" w:rsidRDefault="00C65915" w:rsidP="00C65915">
      <w:pPr>
        <w:widowControl/>
        <w:spacing w:before="240" w:after="240" w:line="360" w:lineRule="atLeast"/>
        <w:ind w:firstLine="480"/>
        <w:jc w:val="center"/>
        <w:rPr>
          <w:rFonts w:ascii="宋体" w:eastAsia="宋体" w:hAnsi="宋体" w:cs="宋体"/>
          <w:color w:val="000000"/>
          <w:kern w:val="0"/>
          <w:sz w:val="23"/>
          <w:szCs w:val="23"/>
        </w:rPr>
      </w:pPr>
      <w:r>
        <w:rPr>
          <w:rFonts w:ascii="宋体" w:eastAsia="宋体" w:hAnsi="宋体" w:cs="宋体"/>
          <w:noProof/>
          <w:color w:val="000000"/>
          <w:kern w:val="0"/>
          <w:sz w:val="23"/>
          <w:szCs w:val="23"/>
        </w:rPr>
        <w:lastRenderedPageBreak/>
        <w:drawing>
          <wp:inline distT="0" distB="0" distL="0" distR="0">
            <wp:extent cx="4582795" cy="3434080"/>
            <wp:effectExtent l="19050" t="0" r="8255" b="0"/>
            <wp:docPr id="1" name="图片 1" descr="http://www.miit.gov.cn/n973401/n4965332/n5406930/c5447925/part/54479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it.gov.cn/n973401/n4965332/n5406930/c5447925/part/5447946.png"/>
                    <pic:cNvPicPr>
                      <a:picLocks noChangeAspect="1" noChangeArrowheads="1"/>
                    </pic:cNvPicPr>
                  </pic:nvPicPr>
                  <pic:blipFill>
                    <a:blip r:embed="rId6"/>
                    <a:srcRect/>
                    <a:stretch>
                      <a:fillRect/>
                    </a:stretch>
                  </pic:blipFill>
                  <pic:spPr bwMode="auto">
                    <a:xfrm>
                      <a:off x="0" y="0"/>
                      <a:ext cx="4582795" cy="3434080"/>
                    </a:xfrm>
                    <a:prstGeom prst="rect">
                      <a:avLst/>
                    </a:prstGeom>
                    <a:noFill/>
                    <a:ln w="9525">
                      <a:noFill/>
                      <a:miter lim="800000"/>
                      <a:headEnd/>
                      <a:tailEnd/>
                    </a:ln>
                  </pic:spPr>
                </pic:pic>
              </a:graphicData>
            </a:graphic>
          </wp:inline>
        </w:drawing>
      </w:r>
    </w:p>
    <w:p w:rsidR="00C65915" w:rsidRPr="00C65915" w:rsidRDefault="00C65915" w:rsidP="00C65915">
      <w:pPr>
        <w:widowControl/>
        <w:spacing w:before="240" w:after="240" w:line="360" w:lineRule="atLeast"/>
        <w:ind w:firstLine="480"/>
        <w:jc w:val="center"/>
        <w:rPr>
          <w:rFonts w:ascii="宋体" w:eastAsia="宋体" w:hAnsi="宋体" w:cs="宋体"/>
          <w:color w:val="000000"/>
          <w:kern w:val="0"/>
          <w:sz w:val="23"/>
          <w:szCs w:val="23"/>
        </w:rPr>
      </w:pPr>
      <w:r w:rsidRPr="00C65915">
        <w:rPr>
          <w:rFonts w:ascii="宋体" w:eastAsia="宋体" w:hAnsi="宋体" w:cs="宋体" w:hint="eastAsia"/>
          <w:color w:val="000000"/>
          <w:kern w:val="0"/>
          <w:sz w:val="23"/>
          <w:szCs w:val="23"/>
        </w:rPr>
        <w:t>图</w:t>
      </w:r>
      <w:r w:rsidRPr="00C65915">
        <w:rPr>
          <w:rFonts w:ascii="Times New Roman" w:eastAsia="宋体" w:hAnsi="Times New Roman" w:cs="Times New Roman"/>
          <w:color w:val="000000"/>
          <w:kern w:val="0"/>
          <w:sz w:val="23"/>
          <w:szCs w:val="23"/>
        </w:rPr>
        <w:t>1</w:t>
      </w:r>
      <w:r w:rsidRPr="00C65915">
        <w:rPr>
          <w:rFonts w:ascii="宋体" w:eastAsia="宋体" w:hAnsi="宋体" w:cs="宋体" w:hint="eastAsia"/>
          <w:color w:val="000000"/>
          <w:kern w:val="0"/>
          <w:sz w:val="23"/>
          <w:szCs w:val="23"/>
        </w:rPr>
        <w:t>：智能制造生命周期管理</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宋体" w:eastAsia="宋体" w:hAnsi="宋体" w:cs="宋体" w:hint="eastAsia"/>
          <w:color w:val="000000"/>
          <w:kern w:val="0"/>
          <w:sz w:val="23"/>
          <w:szCs w:val="23"/>
        </w:rPr>
        <w:t>在智能工厂中，借助于各种生产管理工具/软件/系统和智能设备，打通企业从设计、生产到销售、维护的各个环节，实现产品仿真设计、生产自动排程、信息上传下达、生产过程监控、质量在线监测、物料自动配送等智能化生产。下面介绍了几个智能工厂中的“智能”生产场景。</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宋体" w:eastAsia="宋体" w:hAnsi="宋体" w:cs="宋体" w:hint="eastAsia"/>
          <w:color w:val="000000"/>
          <w:kern w:val="0"/>
          <w:sz w:val="23"/>
          <w:szCs w:val="23"/>
        </w:rPr>
        <w:t>场景</w:t>
      </w:r>
      <w:r w:rsidRPr="00C65915">
        <w:rPr>
          <w:rFonts w:ascii="Times New Roman" w:eastAsia="宋体" w:hAnsi="Times New Roman" w:cs="Times New Roman"/>
          <w:color w:val="000000"/>
          <w:kern w:val="0"/>
          <w:sz w:val="23"/>
          <w:szCs w:val="23"/>
        </w:rPr>
        <w:t>1</w:t>
      </w:r>
      <w:r w:rsidRPr="00C65915">
        <w:rPr>
          <w:rFonts w:ascii="宋体" w:eastAsia="宋体" w:hAnsi="宋体" w:cs="宋体" w:hint="eastAsia"/>
          <w:color w:val="000000"/>
          <w:kern w:val="0"/>
          <w:sz w:val="23"/>
          <w:szCs w:val="23"/>
        </w:rPr>
        <w:t>：设计/制造一体化。在智能化较好的航空航天制造领域，采用基于模型定义（MBD）技术实现产品开发，用一个集成的三维实体模型完整地表达产品的设计信息和制造信息（产品结构、三维尺寸、BOM等），所有的生产过程包括产品设计、工艺设计、工装设计、产品制造、检验检测等都基于该模型实现，这打破了设计与制造之间的壁垒，有效解决了产品设计与制造一致性问题。</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宋体" w:eastAsia="宋体" w:hAnsi="宋体" w:cs="宋体" w:hint="eastAsia"/>
          <w:color w:val="000000"/>
          <w:kern w:val="0"/>
          <w:sz w:val="23"/>
          <w:szCs w:val="23"/>
        </w:rPr>
        <w:t>场景</w:t>
      </w:r>
      <w:r w:rsidRPr="00C65915">
        <w:rPr>
          <w:rFonts w:ascii="Times New Roman" w:eastAsia="宋体" w:hAnsi="Times New Roman" w:cs="Times New Roman"/>
          <w:color w:val="000000"/>
          <w:kern w:val="0"/>
          <w:sz w:val="23"/>
          <w:szCs w:val="23"/>
        </w:rPr>
        <w:t>2</w:t>
      </w:r>
      <w:r w:rsidRPr="00C65915">
        <w:rPr>
          <w:rFonts w:ascii="宋体" w:eastAsia="宋体" w:hAnsi="宋体" w:cs="宋体" w:hint="eastAsia"/>
          <w:color w:val="000000"/>
          <w:kern w:val="0"/>
          <w:sz w:val="23"/>
          <w:szCs w:val="23"/>
        </w:rPr>
        <w:t>：供应链及库存管理。企业要生产的产品种类、数量等信息通过订单确认，这使得生产变得精确。例如：使用ERP或WMS（仓库管理系统）进行原材料库存管理，包括各种原材料及供应商信息。当客户订单下达时，ERP自动计算所需的原材料，并且根据供应商信息及时计算原材料的采购时间，确保在满足交货时间的同时使得库存成本最低甚至为零。</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宋体" w:eastAsia="宋体" w:hAnsi="宋体" w:cs="宋体" w:hint="eastAsia"/>
          <w:color w:val="000000"/>
          <w:kern w:val="0"/>
          <w:sz w:val="23"/>
          <w:szCs w:val="23"/>
        </w:rPr>
        <w:t>场景</w:t>
      </w:r>
      <w:r w:rsidRPr="00C65915">
        <w:rPr>
          <w:rFonts w:ascii="Times New Roman" w:eastAsia="宋体" w:hAnsi="Times New Roman" w:cs="Times New Roman"/>
          <w:color w:val="000000"/>
          <w:kern w:val="0"/>
          <w:sz w:val="23"/>
          <w:szCs w:val="23"/>
        </w:rPr>
        <w:t>3</w:t>
      </w:r>
      <w:r w:rsidRPr="00C65915">
        <w:rPr>
          <w:rFonts w:ascii="宋体" w:eastAsia="宋体" w:hAnsi="宋体" w:cs="宋体" w:hint="eastAsia"/>
          <w:color w:val="000000"/>
          <w:kern w:val="0"/>
          <w:sz w:val="23"/>
          <w:szCs w:val="23"/>
        </w:rPr>
        <w:t>：质量控制。车间内使用的传感器、设备和仪器能够自动在线采集质量控制所需的关键数据；生产管理系统基于实时采集的数据，提供质量判异和过程判稳等在线质量监测和预警方法，及时有效发现产品质量问题。此外，产品具有唯一标识（条形码、二维码、电子标签），可以以文字、图片和视频等方式追溯产品质</w:t>
      </w:r>
      <w:r w:rsidRPr="00C65915">
        <w:rPr>
          <w:rFonts w:ascii="宋体" w:eastAsia="宋体" w:hAnsi="宋体" w:cs="宋体" w:hint="eastAsia"/>
          <w:color w:val="000000"/>
          <w:kern w:val="0"/>
          <w:sz w:val="23"/>
          <w:szCs w:val="23"/>
        </w:rPr>
        <w:lastRenderedPageBreak/>
        <w:t>量所涉及的数据，如用料批次、供应商、作业人员、作业地点、加工工艺、加工设备信息、作业时间、质量检测及判定、不良处理过程等。</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宋体" w:eastAsia="宋体" w:hAnsi="宋体" w:cs="宋体" w:hint="eastAsia"/>
          <w:color w:val="000000"/>
          <w:kern w:val="0"/>
          <w:sz w:val="23"/>
          <w:szCs w:val="23"/>
        </w:rPr>
        <w:t>场景</w:t>
      </w:r>
      <w:r w:rsidRPr="00C65915">
        <w:rPr>
          <w:rFonts w:ascii="Times New Roman" w:eastAsia="宋体" w:hAnsi="Times New Roman" w:cs="Times New Roman"/>
          <w:color w:val="000000"/>
          <w:kern w:val="0"/>
          <w:sz w:val="23"/>
          <w:szCs w:val="23"/>
        </w:rPr>
        <w:t>4</w:t>
      </w:r>
      <w:r w:rsidRPr="00C65915">
        <w:rPr>
          <w:rFonts w:ascii="宋体" w:eastAsia="宋体" w:hAnsi="宋体" w:cs="宋体" w:hint="eastAsia"/>
          <w:color w:val="000000"/>
          <w:kern w:val="0"/>
          <w:sz w:val="23"/>
          <w:szCs w:val="23"/>
        </w:rPr>
        <w:t>：能效优化。采集关键制造装备、生产过程、能源供给等环节的能效相关数据，使用MES系统或EMS（能源管理系统）系统对能效相关数据进行管理和分析，及时发现能效的波动和异常，在保证正常生产的前提下，相应地对生产过程、设备、能源供给及人员等进行调整，实现生产过程的能效提高。</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宋体" w:eastAsia="宋体" w:hAnsi="宋体" w:cs="宋体" w:hint="eastAsia"/>
          <w:color w:val="000000"/>
          <w:kern w:val="0"/>
          <w:sz w:val="23"/>
          <w:szCs w:val="23"/>
        </w:rPr>
        <w:t>总之，智能工厂的建立可大幅改善劳动条件，减少生产线人工干预，提高生产过程可控性，最重要的是借助于信息化技术打通企业的各个流程，实现从设计、生产到销售各个环节的互联互通，并在此基础上实现资源的整合优化和提高，从而进一步提高企业的生产效率和产品质量。</w:t>
      </w:r>
    </w:p>
    <w:p w:rsidR="00C65915" w:rsidRPr="00C65915" w:rsidRDefault="00C65915" w:rsidP="00C65915">
      <w:pPr>
        <w:widowControl/>
        <w:spacing w:before="100" w:beforeAutospacing="1" w:after="100" w:afterAutospacing="1"/>
        <w:jc w:val="left"/>
        <w:outlineLvl w:val="0"/>
        <w:rPr>
          <w:rFonts w:ascii="Simsun" w:eastAsia="宋体" w:hAnsi="Simsun" w:cs="宋体" w:hint="eastAsia"/>
          <w:b/>
          <w:bCs/>
          <w:color w:val="000000"/>
          <w:kern w:val="36"/>
          <w:sz w:val="48"/>
          <w:szCs w:val="48"/>
        </w:rPr>
      </w:pPr>
      <w:r w:rsidRPr="00C65915">
        <w:rPr>
          <w:rFonts w:ascii="Times New Roman" w:eastAsia="宋体" w:hAnsi="Times New Roman" w:cs="Times New Roman"/>
          <w:b/>
          <w:bCs/>
          <w:color w:val="000000"/>
          <w:kern w:val="36"/>
          <w:sz w:val="23"/>
          <w:szCs w:val="23"/>
        </w:rPr>
        <w:t>3</w:t>
      </w:r>
      <w:r w:rsidRPr="00C65915">
        <w:rPr>
          <w:rFonts w:ascii="宋体" w:eastAsia="宋体" w:hAnsi="宋体" w:cs="宋体" w:hint="eastAsia"/>
          <w:b/>
          <w:bCs/>
          <w:color w:val="000000"/>
          <w:kern w:val="36"/>
          <w:sz w:val="23"/>
          <w:szCs w:val="23"/>
        </w:rPr>
        <w:t>、如何实现制造环节智能化</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宋体" w:eastAsia="宋体" w:hAnsi="宋体" w:cs="宋体" w:hint="eastAsia"/>
          <w:color w:val="000000"/>
          <w:kern w:val="0"/>
          <w:sz w:val="23"/>
          <w:szCs w:val="23"/>
        </w:rPr>
        <w:t>互联网技术的普及使得企业与个体客户间的即时交流成为现实，促使制造业可实现从需求端到研发生产端的拉动式生产，以及从“生产型”向“服务型”产业转变。因此，企业领先于竞争对手完成数字化、网络化与智能化的转型升级，实现大规模定制化生产来满足个性化需求并提供智能服务，方能在瞬息万变的市场上立于不败之地。</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宋体" w:eastAsia="宋体" w:hAnsi="宋体" w:cs="宋体" w:hint="eastAsia"/>
          <w:color w:val="000000"/>
          <w:kern w:val="0"/>
          <w:sz w:val="23"/>
          <w:szCs w:val="23"/>
        </w:rPr>
        <w:t>看得见的是个性化定制和智能服务，看不见的是生产制造各环节的数字化、网络化与智能化。实现智能制造，网络化是基础，数字化是工具，智能化则是目标。</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宋体" w:eastAsia="宋体" w:hAnsi="宋体" w:cs="宋体" w:hint="eastAsia"/>
          <w:color w:val="000000"/>
          <w:kern w:val="0"/>
          <w:sz w:val="23"/>
          <w:szCs w:val="23"/>
        </w:rPr>
        <w:t>网络化是指使用相同或不同的网络将工厂/车间中的各种计算机系统、智能装备，甚至操作人员、物料、半成品和成品等连接起来，以实现设备与设备、设备与人、物料与设备之间的信息互通和良好交互。生产现场的智能装备通过工业控制网络连接，工业控制网络包括现场总线（如PROFIBUS、CC-Link、Modbus等）、工业以太网（如PROFINET、CC-LinkIE、Ethernet/IP、EtherCAT、POWERLINK、EPA等）、工业无线网（如WIA-PA、WIA-FA、WirelessHART、ISA</w:t>
      </w:r>
      <w:r w:rsidRPr="00C65915">
        <w:rPr>
          <w:rFonts w:ascii="Times New Roman" w:eastAsia="宋体" w:hAnsi="Times New Roman" w:cs="Times New Roman"/>
          <w:color w:val="000000"/>
          <w:kern w:val="0"/>
          <w:sz w:val="23"/>
          <w:szCs w:val="23"/>
        </w:rPr>
        <w:t>100</w:t>
      </w:r>
      <w:r w:rsidRPr="00C65915">
        <w:rPr>
          <w:rFonts w:ascii="宋体" w:eastAsia="宋体" w:hAnsi="宋体" w:cs="宋体" w:hint="eastAsia"/>
          <w:color w:val="000000"/>
          <w:kern w:val="0"/>
          <w:sz w:val="23"/>
          <w:szCs w:val="23"/>
        </w:rPr>
        <w:t>.</w:t>
      </w:r>
      <w:r w:rsidRPr="00C65915">
        <w:rPr>
          <w:rFonts w:ascii="Times New Roman" w:eastAsia="宋体" w:hAnsi="Times New Roman" w:cs="Times New Roman"/>
          <w:color w:val="000000"/>
          <w:kern w:val="0"/>
          <w:sz w:val="23"/>
          <w:szCs w:val="23"/>
        </w:rPr>
        <w:t>11</w:t>
      </w:r>
      <w:r w:rsidRPr="00C65915">
        <w:rPr>
          <w:rFonts w:ascii="宋体" w:eastAsia="宋体" w:hAnsi="宋体" w:cs="宋体" w:hint="eastAsia"/>
          <w:color w:val="000000"/>
          <w:kern w:val="0"/>
          <w:sz w:val="23"/>
          <w:szCs w:val="23"/>
        </w:rPr>
        <w:t>a等）等网络技术。射频识别（RFID）技术在智能工厂中也扮演重要角色，可实现产品在整个制造过程中的自动识别与跟踪管理。车间/工厂的生产管理系统则直接使用以太网连接。此外，工厂网络还要求与互联网连接，通过大数据应用和工业云服务实现价值链企业协同制造、产品远程诊断和维护等智能服务。</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宋体" w:eastAsia="宋体" w:hAnsi="宋体" w:cs="宋体" w:hint="eastAsia"/>
          <w:color w:val="000000"/>
          <w:kern w:val="0"/>
          <w:sz w:val="23"/>
          <w:szCs w:val="23"/>
        </w:rPr>
        <w:t>数字化是指借助于各种计算机工具，一方面在虚拟环境中对产品物体特征、生产工艺甚至工厂布局进行辅助设计和仿真验证，例如：使用CAD（计算机辅助设计）进行产品二维、三维设计并生成数控程序G代码，使用CAE（计算机辅助工程）对工程和产品进行性能与安全可靠性分析与验证，使用CAPP（计算机辅助工艺设计）通过数值计算、逻辑判断和推理等功能来制定和仿真零部件机械加工工艺过程，使用CAM（计算机辅助制造）进行生产设备管理控制和操作过程等；另一方面，对生</w:t>
      </w:r>
      <w:r w:rsidRPr="00C65915">
        <w:rPr>
          <w:rFonts w:ascii="宋体" w:eastAsia="宋体" w:hAnsi="宋体" w:cs="宋体" w:hint="eastAsia"/>
          <w:color w:val="000000"/>
          <w:kern w:val="0"/>
          <w:sz w:val="23"/>
          <w:szCs w:val="23"/>
        </w:rPr>
        <w:lastRenderedPageBreak/>
        <w:t>产过程进行数字化管理，例如：使用CDD（通用数据字典）建立产品全生命周期数据集成和共享平台，使用PDM管理产品相关信息（包括零件、结构、配置、文档、CAD文件等），使用PLM进行产品全生命周期管理（产品全生命周期的信息创建、管理、分发和应用的一系列应用解决方案）等。</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宋体" w:eastAsia="宋体" w:hAnsi="宋体" w:cs="宋体" w:hint="eastAsia"/>
          <w:color w:val="000000"/>
          <w:kern w:val="0"/>
          <w:sz w:val="23"/>
          <w:szCs w:val="23"/>
        </w:rPr>
        <w:t>智能化可分为两个阶段，当前阶段是面向定制化设计，支持多品种小批量生产模式，通过使用智能化的生产管理系统与智能装备，实现产品全生命周期的智能管理，未来愿景则是实现状态自感知、实时分析、自主决策、自我配置、精准执行的自组织生产。这就要求首先实现生产数据的透明化管理，各个制造环节产生的数据能够被实时监测和分析，从而做出智能决策；其次要求生产线具有高度的柔性，能够进行模块化的组合，以满足生产不同产品的需求。此外，还应提升产品本身的智能化，如提供友好的人机交互、语言识别、数据分析等智能功能，并且生产过程中的每个产品和零部件是可标识、可跟踪的，甚至产品了解自己被制造的细节以及将被如何使用。</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宋体" w:eastAsia="宋体" w:hAnsi="宋体" w:cs="宋体" w:hint="eastAsia"/>
          <w:color w:val="000000"/>
          <w:kern w:val="0"/>
          <w:sz w:val="23"/>
          <w:szCs w:val="23"/>
        </w:rPr>
        <w:t>数字化、网络化、智能化是保证智能制造实现“两提升、三降低”经济目标的有效手段。数字化确保产品从设计到制造的一致性，并且在制样前对产品的结构、功能、性能乃至生产工艺都进行仿真验证，极大地节约开发成本和缩短开发周期。网络化通过信息横纵向集成实现研究、设计、生产和销售各种资源的动态配置以及产品全程跟踪检测，实现个性化定制与柔性生产同时提高了产品质量。智能化将人工智能融入设计、感知、决策、执行、服务等产品全生命周期，提高了生产效率和产品核心竞争力。</w:t>
      </w:r>
    </w:p>
    <w:p w:rsidR="00C65915" w:rsidRPr="00C65915" w:rsidRDefault="00C65915" w:rsidP="00C65915">
      <w:pPr>
        <w:widowControl/>
        <w:spacing w:before="100" w:beforeAutospacing="1" w:after="100" w:afterAutospacing="1"/>
        <w:jc w:val="left"/>
        <w:outlineLvl w:val="0"/>
        <w:rPr>
          <w:rFonts w:ascii="Simsun" w:eastAsia="宋体" w:hAnsi="Simsun" w:cs="宋体" w:hint="eastAsia"/>
          <w:b/>
          <w:bCs/>
          <w:color w:val="000000"/>
          <w:kern w:val="36"/>
          <w:sz w:val="48"/>
          <w:szCs w:val="48"/>
        </w:rPr>
      </w:pPr>
      <w:r w:rsidRPr="00C65915">
        <w:rPr>
          <w:rFonts w:ascii="Times New Roman" w:eastAsia="宋体" w:hAnsi="Times New Roman" w:cs="Times New Roman"/>
          <w:b/>
          <w:bCs/>
          <w:color w:val="000000"/>
          <w:kern w:val="36"/>
          <w:sz w:val="23"/>
          <w:szCs w:val="23"/>
        </w:rPr>
        <w:t>4</w:t>
      </w:r>
      <w:r w:rsidRPr="00C65915">
        <w:rPr>
          <w:rFonts w:ascii="宋体" w:eastAsia="宋体" w:hAnsi="宋体" w:cs="宋体" w:hint="eastAsia"/>
          <w:b/>
          <w:bCs/>
          <w:color w:val="000000"/>
          <w:kern w:val="36"/>
          <w:sz w:val="23"/>
          <w:szCs w:val="23"/>
        </w:rPr>
        <w:t>、如何实现网络互联互通</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宋体" w:eastAsia="宋体" w:hAnsi="宋体" w:cs="宋体" w:hint="eastAsia"/>
          <w:color w:val="000000"/>
          <w:kern w:val="0"/>
          <w:sz w:val="23"/>
          <w:szCs w:val="23"/>
        </w:rPr>
        <w:t>智能制造的首要任务是信息的处理与优化，工厂/车间内各种网络的互联互通则是基础与前提。没有互联互通和数据采集与交互，工业云、工业大数据都将成为无源之水。智能工厂</w:t>
      </w:r>
      <w:r w:rsidRPr="00C65915">
        <w:rPr>
          <w:rFonts w:ascii="宋体" w:eastAsia="宋体" w:hAnsi="宋体" w:cs="Times New Roman" w:hint="eastAsia"/>
          <w:color w:val="000000"/>
          <w:kern w:val="0"/>
          <w:sz w:val="23"/>
          <w:szCs w:val="23"/>
        </w:rPr>
        <w:t>/</w:t>
      </w:r>
      <w:r w:rsidRPr="00C65915">
        <w:rPr>
          <w:rFonts w:ascii="宋体" w:eastAsia="宋体" w:hAnsi="宋体" w:cs="宋体" w:hint="eastAsia"/>
          <w:color w:val="000000"/>
          <w:kern w:val="0"/>
          <w:sz w:val="23"/>
          <w:szCs w:val="23"/>
        </w:rPr>
        <w:t>数字化车间中的生产管理系统（IT系统）和智能装备（自动化系统）互联互通形成了企业的综合网络。按照所执行功能不同，企业综合网络划分为不同的层次，自下而上包括现场层、控制层、执行层和计划层。图</w:t>
      </w:r>
      <w:r w:rsidRPr="00C65915">
        <w:rPr>
          <w:rFonts w:ascii="Times New Roman" w:eastAsia="宋体" w:hAnsi="Times New Roman" w:cs="Times New Roman"/>
          <w:color w:val="000000"/>
          <w:kern w:val="0"/>
          <w:sz w:val="23"/>
          <w:szCs w:val="23"/>
        </w:rPr>
        <w:t>2</w:t>
      </w:r>
      <w:r w:rsidRPr="00C65915">
        <w:rPr>
          <w:rFonts w:ascii="宋体" w:eastAsia="宋体" w:hAnsi="宋体" w:cs="宋体" w:hint="eastAsia"/>
          <w:color w:val="000000"/>
          <w:kern w:val="0"/>
          <w:sz w:val="23"/>
          <w:szCs w:val="23"/>
        </w:rPr>
        <w:t>给出了符合该层次模型的一个智能工厂/数字化车间互联网络的典型结构。随着技术的发展，该结构呈现扁平化发展趋势，以适应协同高效的智能制造需求。</w:t>
      </w:r>
    </w:p>
    <w:p w:rsidR="00C65915" w:rsidRPr="00C65915" w:rsidRDefault="00C65915" w:rsidP="00C65915">
      <w:pPr>
        <w:widowControl/>
        <w:spacing w:before="240" w:after="240" w:line="360" w:lineRule="atLeast"/>
        <w:ind w:firstLine="480"/>
        <w:jc w:val="center"/>
        <w:rPr>
          <w:rFonts w:ascii="宋体" w:eastAsia="宋体" w:hAnsi="宋体" w:cs="宋体"/>
          <w:color w:val="000000"/>
          <w:kern w:val="0"/>
          <w:sz w:val="23"/>
          <w:szCs w:val="23"/>
        </w:rPr>
      </w:pPr>
      <w:r>
        <w:rPr>
          <w:rFonts w:ascii="宋体" w:eastAsia="宋体" w:hAnsi="宋体" w:cs="宋体"/>
          <w:noProof/>
          <w:color w:val="000000"/>
          <w:kern w:val="0"/>
          <w:sz w:val="23"/>
          <w:szCs w:val="23"/>
        </w:rPr>
        <w:lastRenderedPageBreak/>
        <w:drawing>
          <wp:inline distT="0" distB="0" distL="0" distR="0">
            <wp:extent cx="4778936" cy="3585890"/>
            <wp:effectExtent l="19050" t="0" r="2614" b="0"/>
            <wp:docPr id="2" name="图片 2" descr="http://www.miit.gov.cn/n973401/n4965332/n5406930/c5447925/part/54480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iit.gov.cn/n973401/n4965332/n5406930/c5447925/part/5448041.png"/>
                    <pic:cNvPicPr>
                      <a:picLocks noChangeAspect="1" noChangeArrowheads="1"/>
                    </pic:cNvPicPr>
                  </pic:nvPicPr>
                  <pic:blipFill>
                    <a:blip r:embed="rId7"/>
                    <a:srcRect/>
                    <a:stretch>
                      <a:fillRect/>
                    </a:stretch>
                  </pic:blipFill>
                  <pic:spPr bwMode="auto">
                    <a:xfrm>
                      <a:off x="0" y="0"/>
                      <a:ext cx="4779289" cy="3586155"/>
                    </a:xfrm>
                    <a:prstGeom prst="rect">
                      <a:avLst/>
                    </a:prstGeom>
                    <a:noFill/>
                    <a:ln w="9525">
                      <a:noFill/>
                      <a:miter lim="800000"/>
                      <a:headEnd/>
                      <a:tailEnd/>
                    </a:ln>
                  </pic:spPr>
                </pic:pic>
              </a:graphicData>
            </a:graphic>
          </wp:inline>
        </w:drawing>
      </w:r>
    </w:p>
    <w:p w:rsidR="00C65915" w:rsidRPr="00C65915" w:rsidRDefault="00C65915" w:rsidP="00C65915">
      <w:pPr>
        <w:widowControl/>
        <w:spacing w:before="240" w:after="240" w:line="360" w:lineRule="atLeast"/>
        <w:ind w:firstLine="480"/>
        <w:jc w:val="center"/>
        <w:rPr>
          <w:rFonts w:ascii="宋体" w:eastAsia="宋体" w:hAnsi="宋体" w:cs="宋体"/>
          <w:color w:val="000000"/>
          <w:kern w:val="0"/>
          <w:sz w:val="23"/>
          <w:szCs w:val="23"/>
        </w:rPr>
      </w:pPr>
      <w:r w:rsidRPr="00C65915">
        <w:rPr>
          <w:rFonts w:ascii="宋体" w:eastAsia="宋体" w:hAnsi="宋体" w:cs="宋体" w:hint="eastAsia"/>
          <w:color w:val="000000"/>
          <w:kern w:val="0"/>
          <w:sz w:val="23"/>
          <w:szCs w:val="23"/>
        </w:rPr>
        <w:t>图</w:t>
      </w:r>
      <w:r w:rsidRPr="00C65915">
        <w:rPr>
          <w:rFonts w:ascii="Times New Roman" w:eastAsia="宋体" w:hAnsi="Times New Roman" w:cs="Times New Roman"/>
          <w:color w:val="000000"/>
          <w:kern w:val="0"/>
          <w:sz w:val="23"/>
          <w:szCs w:val="23"/>
        </w:rPr>
        <w:t>2</w:t>
      </w:r>
      <w:r w:rsidRPr="00C65915">
        <w:rPr>
          <w:rFonts w:ascii="宋体" w:eastAsia="宋体" w:hAnsi="宋体" w:cs="宋体" w:hint="eastAsia"/>
          <w:color w:val="000000"/>
          <w:kern w:val="0"/>
          <w:sz w:val="23"/>
          <w:szCs w:val="23"/>
        </w:rPr>
        <w:t>：智能工厂/数字化车间典型网络结构</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宋体" w:eastAsia="宋体" w:hAnsi="宋体" w:cs="宋体" w:hint="eastAsia"/>
          <w:color w:val="000000"/>
          <w:kern w:val="0"/>
          <w:sz w:val="23"/>
          <w:szCs w:val="23"/>
        </w:rPr>
        <w:t>智能工厂/数字化车间互联网络各层次定义的功能以及各种系统、设备在不同层次上的分配如下。</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宋体" w:eastAsia="宋体" w:hAnsi="宋体" w:cs="宋体" w:hint="eastAsia"/>
          <w:b/>
          <w:bCs/>
          <w:color w:val="000000"/>
          <w:kern w:val="0"/>
          <w:sz w:val="23"/>
          <w:szCs w:val="23"/>
        </w:rPr>
        <w:t>  </w:t>
      </w:r>
      <w:r w:rsidRPr="00C65915">
        <w:rPr>
          <w:rFonts w:ascii="宋体" w:eastAsia="宋体" w:hAnsi="宋体" w:cs="宋体" w:hint="eastAsia"/>
          <w:b/>
          <w:bCs/>
          <w:color w:val="000000"/>
          <w:kern w:val="0"/>
          <w:sz w:val="23"/>
        </w:rPr>
        <w:t> </w:t>
      </w:r>
      <w:r w:rsidRPr="00C65915">
        <w:rPr>
          <w:rFonts w:ascii="Times New Roman" w:eastAsia="宋体" w:hAnsi="Times New Roman" w:cs="Times New Roman"/>
          <w:color w:val="000000"/>
          <w:kern w:val="0"/>
          <w:sz w:val="23"/>
          <w:szCs w:val="23"/>
        </w:rPr>
        <w:t>1</w:t>
      </w:r>
      <w:r w:rsidRPr="00C65915">
        <w:rPr>
          <w:rFonts w:ascii="宋体" w:eastAsia="宋体" w:hAnsi="宋体" w:cs="宋体" w:hint="eastAsia"/>
          <w:color w:val="000000"/>
          <w:kern w:val="0"/>
          <w:sz w:val="23"/>
          <w:szCs w:val="23"/>
        </w:rPr>
        <w:t>）</w:t>
      </w:r>
      <w:r w:rsidRPr="00C65915">
        <w:rPr>
          <w:rFonts w:ascii="宋体" w:eastAsia="宋体" w:hAnsi="宋体" w:cs="宋体" w:hint="eastAsia"/>
          <w:b/>
          <w:bCs/>
          <w:color w:val="000000"/>
          <w:kern w:val="0"/>
          <w:sz w:val="23"/>
          <w:szCs w:val="23"/>
        </w:rPr>
        <w:t>计划层：</w:t>
      </w:r>
      <w:r w:rsidRPr="00C65915">
        <w:rPr>
          <w:rFonts w:ascii="宋体" w:eastAsia="宋体" w:hAnsi="宋体" w:cs="宋体" w:hint="eastAsia"/>
          <w:color w:val="000000"/>
          <w:kern w:val="0"/>
          <w:sz w:val="23"/>
          <w:szCs w:val="23"/>
        </w:rPr>
        <w:t>实现面向企业的经营管理，如接收订单，建立基本生产计划（如原料使用、交货、运输），确定库存等级，保证原料及时到达正确的生产地点，以及远程运维管理等。企业资源规划（ERP）、客户关系管理（</w:t>
      </w:r>
      <w:r w:rsidRPr="00C65915">
        <w:rPr>
          <w:rFonts w:ascii="宋体" w:eastAsia="宋体" w:hAnsi="宋体" w:cs="Times New Roman" w:hint="eastAsia"/>
          <w:color w:val="000000"/>
          <w:kern w:val="0"/>
          <w:sz w:val="23"/>
          <w:szCs w:val="23"/>
        </w:rPr>
        <w:t>CRM</w:t>
      </w:r>
      <w:r w:rsidRPr="00C65915">
        <w:rPr>
          <w:rFonts w:ascii="宋体" w:eastAsia="宋体" w:hAnsi="宋体" w:cs="宋体" w:hint="eastAsia"/>
          <w:color w:val="000000"/>
          <w:kern w:val="0"/>
          <w:sz w:val="23"/>
          <w:szCs w:val="23"/>
        </w:rPr>
        <w:t>）、供应链关系管理（</w:t>
      </w:r>
      <w:r w:rsidRPr="00C65915">
        <w:rPr>
          <w:rFonts w:ascii="宋体" w:eastAsia="宋体" w:hAnsi="宋体" w:cs="Times New Roman" w:hint="eastAsia"/>
          <w:color w:val="000000"/>
          <w:kern w:val="0"/>
          <w:sz w:val="23"/>
          <w:szCs w:val="23"/>
        </w:rPr>
        <w:t>SCM</w:t>
      </w:r>
      <w:r w:rsidRPr="00C65915">
        <w:rPr>
          <w:rFonts w:ascii="宋体" w:eastAsia="宋体" w:hAnsi="宋体" w:cs="宋体" w:hint="eastAsia"/>
          <w:color w:val="000000"/>
          <w:kern w:val="0"/>
          <w:sz w:val="23"/>
          <w:szCs w:val="23"/>
        </w:rPr>
        <w:t>）等管理软件在该层运行。</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宋体" w:eastAsia="宋体" w:hAnsi="宋体" w:cs="宋体" w:hint="eastAsia"/>
          <w:b/>
          <w:bCs/>
          <w:color w:val="000000"/>
          <w:kern w:val="0"/>
          <w:sz w:val="23"/>
          <w:szCs w:val="23"/>
        </w:rPr>
        <w:t>  </w:t>
      </w:r>
      <w:r w:rsidRPr="00C65915">
        <w:rPr>
          <w:rFonts w:ascii="宋体" w:eastAsia="宋体" w:hAnsi="宋体" w:cs="宋体" w:hint="eastAsia"/>
          <w:b/>
          <w:bCs/>
          <w:color w:val="000000"/>
          <w:kern w:val="0"/>
          <w:sz w:val="23"/>
        </w:rPr>
        <w:t> </w:t>
      </w:r>
      <w:r w:rsidRPr="00C65915">
        <w:rPr>
          <w:rFonts w:ascii="Times New Roman" w:eastAsia="宋体" w:hAnsi="Times New Roman" w:cs="Times New Roman"/>
          <w:color w:val="000000"/>
          <w:kern w:val="0"/>
          <w:sz w:val="23"/>
          <w:szCs w:val="23"/>
        </w:rPr>
        <w:t>2</w:t>
      </w:r>
      <w:r w:rsidRPr="00C65915">
        <w:rPr>
          <w:rFonts w:ascii="宋体" w:eastAsia="宋体" w:hAnsi="宋体" w:cs="宋体" w:hint="eastAsia"/>
          <w:color w:val="000000"/>
          <w:kern w:val="0"/>
          <w:sz w:val="23"/>
          <w:szCs w:val="23"/>
        </w:rPr>
        <w:t>）</w:t>
      </w:r>
      <w:r w:rsidRPr="00C65915">
        <w:rPr>
          <w:rFonts w:ascii="宋体" w:eastAsia="宋体" w:hAnsi="宋体" w:cs="宋体" w:hint="eastAsia"/>
          <w:b/>
          <w:bCs/>
          <w:color w:val="000000"/>
          <w:kern w:val="0"/>
          <w:sz w:val="23"/>
          <w:szCs w:val="23"/>
        </w:rPr>
        <w:t>执行层：</w:t>
      </w:r>
      <w:r w:rsidRPr="00C65915">
        <w:rPr>
          <w:rFonts w:ascii="宋体" w:eastAsia="宋体" w:hAnsi="宋体" w:cs="宋体" w:hint="eastAsia"/>
          <w:color w:val="000000"/>
          <w:kern w:val="0"/>
          <w:sz w:val="23"/>
          <w:szCs w:val="23"/>
        </w:rPr>
        <w:t>实现面向工厂/车间的生产管理，如维护记录、详细排产、可靠性保障等。制造执行系统（MES）在该层运行。</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宋体" w:eastAsia="宋体" w:hAnsi="宋体" w:cs="宋体" w:hint="eastAsia"/>
          <w:b/>
          <w:bCs/>
          <w:color w:val="000000"/>
          <w:kern w:val="0"/>
          <w:sz w:val="23"/>
          <w:szCs w:val="23"/>
        </w:rPr>
        <w:t>  </w:t>
      </w:r>
      <w:r w:rsidRPr="00C65915">
        <w:rPr>
          <w:rFonts w:ascii="宋体" w:eastAsia="宋体" w:hAnsi="宋体" w:cs="宋体" w:hint="eastAsia"/>
          <w:b/>
          <w:bCs/>
          <w:color w:val="000000"/>
          <w:kern w:val="0"/>
          <w:sz w:val="23"/>
        </w:rPr>
        <w:t> </w:t>
      </w:r>
      <w:r w:rsidRPr="00C65915">
        <w:rPr>
          <w:rFonts w:ascii="Times New Roman" w:eastAsia="宋体" w:hAnsi="Times New Roman" w:cs="Times New Roman"/>
          <w:color w:val="000000"/>
          <w:kern w:val="0"/>
          <w:sz w:val="23"/>
          <w:szCs w:val="23"/>
        </w:rPr>
        <w:t>3</w:t>
      </w:r>
      <w:r w:rsidRPr="00C65915">
        <w:rPr>
          <w:rFonts w:ascii="宋体" w:eastAsia="宋体" w:hAnsi="宋体" w:cs="宋体" w:hint="eastAsia"/>
          <w:color w:val="000000"/>
          <w:kern w:val="0"/>
          <w:sz w:val="23"/>
          <w:szCs w:val="23"/>
        </w:rPr>
        <w:t>）</w:t>
      </w:r>
      <w:r w:rsidRPr="00C65915">
        <w:rPr>
          <w:rFonts w:ascii="宋体" w:eastAsia="宋体" w:hAnsi="宋体" w:cs="宋体" w:hint="eastAsia"/>
          <w:b/>
          <w:bCs/>
          <w:color w:val="000000"/>
          <w:kern w:val="0"/>
          <w:sz w:val="23"/>
          <w:szCs w:val="23"/>
        </w:rPr>
        <w:t>监控层：</w:t>
      </w:r>
      <w:r w:rsidRPr="00C65915">
        <w:rPr>
          <w:rFonts w:ascii="宋体" w:eastAsia="宋体" w:hAnsi="宋体" w:cs="宋体" w:hint="eastAsia"/>
          <w:color w:val="000000"/>
          <w:kern w:val="0"/>
          <w:sz w:val="23"/>
          <w:szCs w:val="23"/>
        </w:rPr>
        <w:t>实现面向生产制造过程的监视和控制。按照不同功能，该层次可进一步细分为：</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宋体" w:eastAsia="宋体" w:hAnsi="宋体" w:cs="宋体" w:hint="eastAsia"/>
          <w:color w:val="000000"/>
          <w:kern w:val="0"/>
          <w:sz w:val="23"/>
          <w:szCs w:val="23"/>
        </w:rPr>
        <w:t>     </w:t>
      </w:r>
      <w:r w:rsidRPr="00C65915">
        <w:rPr>
          <w:rFonts w:ascii="宋体" w:eastAsia="宋体" w:hAnsi="宋体" w:cs="宋体" w:hint="eastAsia"/>
          <w:color w:val="000000"/>
          <w:kern w:val="0"/>
          <w:sz w:val="23"/>
        </w:rPr>
        <w:t> </w:t>
      </w:r>
      <w:r w:rsidRPr="00C65915">
        <w:rPr>
          <w:rFonts w:ascii="宋体" w:eastAsia="宋体" w:hAnsi="宋体" w:cs="宋体" w:hint="eastAsia"/>
          <w:color w:val="000000"/>
          <w:kern w:val="0"/>
          <w:sz w:val="23"/>
          <w:szCs w:val="23"/>
        </w:rPr>
        <w:t>监视层：包括可视化的数据采集与监控（SCADA）系统、HMI（人机接口）、实时数据库服务器等，这些系统统称为监视系统；</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宋体" w:eastAsia="宋体" w:hAnsi="宋体" w:cs="宋体" w:hint="eastAsia"/>
          <w:color w:val="000000"/>
          <w:kern w:val="0"/>
          <w:sz w:val="23"/>
          <w:szCs w:val="23"/>
        </w:rPr>
        <w:t>     </w:t>
      </w:r>
      <w:r w:rsidRPr="00C65915">
        <w:rPr>
          <w:rFonts w:ascii="宋体" w:eastAsia="宋体" w:hAnsi="宋体" w:cs="宋体" w:hint="eastAsia"/>
          <w:color w:val="000000"/>
          <w:kern w:val="0"/>
          <w:sz w:val="23"/>
        </w:rPr>
        <w:t> </w:t>
      </w:r>
      <w:r w:rsidRPr="00C65915">
        <w:rPr>
          <w:rFonts w:ascii="宋体" w:eastAsia="宋体" w:hAnsi="宋体" w:cs="宋体" w:hint="eastAsia"/>
          <w:color w:val="000000"/>
          <w:kern w:val="0"/>
          <w:sz w:val="23"/>
          <w:szCs w:val="23"/>
        </w:rPr>
        <w:t>控制层：包括各种可编程的控制设备，如PLC、</w:t>
      </w:r>
      <w:r w:rsidRPr="00C65915">
        <w:rPr>
          <w:rFonts w:ascii="宋体" w:eastAsia="宋体" w:hAnsi="宋体" w:cs="Times New Roman" w:hint="eastAsia"/>
          <w:color w:val="000000"/>
          <w:kern w:val="0"/>
          <w:sz w:val="23"/>
          <w:szCs w:val="23"/>
        </w:rPr>
        <w:t>DCS</w:t>
      </w:r>
      <w:r w:rsidRPr="00C65915">
        <w:rPr>
          <w:rFonts w:ascii="宋体" w:eastAsia="宋体" w:hAnsi="宋体" w:cs="宋体" w:hint="eastAsia"/>
          <w:color w:val="000000"/>
          <w:kern w:val="0"/>
          <w:sz w:val="23"/>
          <w:szCs w:val="23"/>
        </w:rPr>
        <w:t>、工业计算机（</w:t>
      </w:r>
      <w:r w:rsidRPr="00C65915">
        <w:rPr>
          <w:rFonts w:ascii="宋体" w:eastAsia="宋体" w:hAnsi="宋体" w:cs="Times New Roman" w:hint="eastAsia"/>
          <w:color w:val="000000"/>
          <w:kern w:val="0"/>
          <w:sz w:val="23"/>
          <w:szCs w:val="23"/>
        </w:rPr>
        <w:t>IPC</w:t>
      </w:r>
      <w:r w:rsidRPr="00C65915">
        <w:rPr>
          <w:rFonts w:ascii="宋体" w:eastAsia="宋体" w:hAnsi="宋体" w:cs="宋体" w:hint="eastAsia"/>
          <w:color w:val="000000"/>
          <w:kern w:val="0"/>
          <w:sz w:val="23"/>
          <w:szCs w:val="23"/>
        </w:rPr>
        <w:t>）、其他专用控制器等，这些设备统称为控制设备；</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宋体" w:eastAsia="宋体" w:hAnsi="宋体" w:cs="宋体" w:hint="eastAsia"/>
          <w:color w:val="000000"/>
          <w:kern w:val="0"/>
          <w:sz w:val="23"/>
          <w:szCs w:val="23"/>
        </w:rPr>
        <w:lastRenderedPageBreak/>
        <w:t>  </w:t>
      </w:r>
      <w:r w:rsidRPr="00C65915">
        <w:rPr>
          <w:rFonts w:ascii="宋体" w:eastAsia="宋体" w:hAnsi="宋体" w:cs="宋体" w:hint="eastAsia"/>
          <w:color w:val="000000"/>
          <w:kern w:val="0"/>
          <w:sz w:val="23"/>
        </w:rPr>
        <w:t> </w:t>
      </w:r>
      <w:r w:rsidRPr="00C65915">
        <w:rPr>
          <w:rFonts w:ascii="Times New Roman" w:eastAsia="宋体" w:hAnsi="Times New Roman" w:cs="Times New Roman"/>
          <w:color w:val="000000"/>
          <w:kern w:val="0"/>
          <w:sz w:val="23"/>
          <w:szCs w:val="23"/>
        </w:rPr>
        <w:t>4</w:t>
      </w:r>
      <w:r w:rsidRPr="00C65915">
        <w:rPr>
          <w:rFonts w:ascii="宋体" w:eastAsia="宋体" w:hAnsi="宋体" w:cs="宋体" w:hint="eastAsia"/>
          <w:color w:val="000000"/>
          <w:kern w:val="0"/>
          <w:sz w:val="23"/>
          <w:szCs w:val="23"/>
        </w:rPr>
        <w:t>）</w:t>
      </w:r>
      <w:r w:rsidRPr="00C65915">
        <w:rPr>
          <w:rFonts w:ascii="宋体" w:eastAsia="宋体" w:hAnsi="宋体" w:cs="宋体" w:hint="eastAsia"/>
          <w:b/>
          <w:bCs/>
          <w:color w:val="000000"/>
          <w:kern w:val="0"/>
          <w:sz w:val="23"/>
        </w:rPr>
        <w:t>现场</w:t>
      </w:r>
      <w:r w:rsidRPr="00C65915">
        <w:rPr>
          <w:rFonts w:ascii="宋体" w:eastAsia="宋体" w:hAnsi="宋体" w:cs="宋体" w:hint="eastAsia"/>
          <w:b/>
          <w:bCs/>
          <w:color w:val="000000"/>
          <w:kern w:val="0"/>
          <w:sz w:val="23"/>
          <w:szCs w:val="23"/>
        </w:rPr>
        <w:t>层：</w:t>
      </w:r>
      <w:r w:rsidRPr="00C65915">
        <w:rPr>
          <w:rFonts w:ascii="宋体" w:eastAsia="宋体" w:hAnsi="宋体" w:cs="宋体" w:hint="eastAsia"/>
          <w:color w:val="000000"/>
          <w:kern w:val="0"/>
          <w:sz w:val="23"/>
          <w:szCs w:val="23"/>
        </w:rPr>
        <w:t>实现面向生产制造过程的传感和执行，包括各种传感器、变送器、执行器、RTU（远程终端设备）、条码、射频识别，以及数控机床、工业机器人、</w:t>
      </w:r>
      <w:r w:rsidRPr="00C65915">
        <w:rPr>
          <w:rFonts w:ascii="宋体" w:eastAsia="宋体" w:hAnsi="宋体" w:cs="Times New Roman" w:hint="eastAsia"/>
          <w:color w:val="000000"/>
          <w:kern w:val="0"/>
          <w:sz w:val="23"/>
          <w:szCs w:val="23"/>
        </w:rPr>
        <w:t>AGV</w:t>
      </w:r>
      <w:r w:rsidRPr="00C65915">
        <w:rPr>
          <w:rFonts w:ascii="宋体" w:eastAsia="宋体" w:hAnsi="宋体" w:cs="宋体" w:hint="eastAsia"/>
          <w:color w:val="000000"/>
          <w:kern w:val="0"/>
          <w:sz w:val="23"/>
          <w:szCs w:val="23"/>
        </w:rPr>
        <w:t>（自动引导车）、智能仓储等制造装备，这些设备统称为现场设备。</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宋体" w:eastAsia="宋体" w:hAnsi="宋体" w:cs="宋体" w:hint="eastAsia"/>
          <w:color w:val="000000"/>
          <w:kern w:val="0"/>
          <w:sz w:val="23"/>
          <w:szCs w:val="23"/>
        </w:rPr>
        <w:t>工厂/车间的网络互联互通本质上就是实现信息</w:t>
      </w:r>
      <w:r w:rsidRPr="00C65915">
        <w:rPr>
          <w:rFonts w:ascii="宋体" w:eastAsia="宋体" w:hAnsi="宋体" w:cs="Times New Roman" w:hint="eastAsia"/>
          <w:color w:val="000000"/>
          <w:kern w:val="0"/>
          <w:sz w:val="23"/>
          <w:szCs w:val="23"/>
        </w:rPr>
        <w:t>/</w:t>
      </w:r>
      <w:r w:rsidRPr="00C65915">
        <w:rPr>
          <w:rFonts w:ascii="宋体" w:eastAsia="宋体" w:hAnsi="宋体" w:cs="宋体" w:hint="eastAsia"/>
          <w:color w:val="000000"/>
          <w:kern w:val="0"/>
          <w:sz w:val="23"/>
          <w:szCs w:val="23"/>
        </w:rPr>
        <w:t>数据的传输与使用，具体包含以下含义：物理上分布于不同层次、不同类型的系统和设备通过网络连接在一起，并且信息</w:t>
      </w:r>
      <w:r w:rsidRPr="00C65915">
        <w:rPr>
          <w:rFonts w:ascii="宋体" w:eastAsia="宋体" w:hAnsi="宋体" w:cs="Times New Roman" w:hint="eastAsia"/>
          <w:color w:val="000000"/>
          <w:kern w:val="0"/>
          <w:sz w:val="23"/>
          <w:szCs w:val="23"/>
        </w:rPr>
        <w:t>/</w:t>
      </w:r>
      <w:r w:rsidRPr="00C65915">
        <w:rPr>
          <w:rFonts w:ascii="宋体" w:eastAsia="宋体" w:hAnsi="宋体" w:cs="宋体" w:hint="eastAsia"/>
          <w:color w:val="000000"/>
          <w:kern w:val="0"/>
          <w:sz w:val="23"/>
          <w:szCs w:val="23"/>
        </w:rPr>
        <w:t>数据在不同层次、不同设备间的传输；设备和系统能够一致地解析所传输信息</w:t>
      </w:r>
      <w:r w:rsidRPr="00C65915">
        <w:rPr>
          <w:rFonts w:ascii="宋体" w:eastAsia="宋体" w:hAnsi="宋体" w:cs="Times New Roman" w:hint="eastAsia"/>
          <w:color w:val="000000"/>
          <w:kern w:val="0"/>
          <w:sz w:val="23"/>
          <w:szCs w:val="23"/>
        </w:rPr>
        <w:t>/</w:t>
      </w:r>
      <w:r w:rsidRPr="00C65915">
        <w:rPr>
          <w:rFonts w:ascii="宋体" w:eastAsia="宋体" w:hAnsi="宋体" w:cs="宋体" w:hint="eastAsia"/>
          <w:color w:val="000000"/>
          <w:kern w:val="0"/>
          <w:sz w:val="23"/>
          <w:szCs w:val="23"/>
        </w:rPr>
        <w:t>数据的数据类型甚至了解其含义。前者即指网络化，后者需首先定义统一的设备行规或设备信息模型，并通过计算机可识别的方法（软件或可读文件）来表达设备的具体特征（参数或属性），这一般由设备制造商提供。如此，当生产管理系统（如</w:t>
      </w:r>
      <w:r w:rsidRPr="00C65915">
        <w:rPr>
          <w:rFonts w:ascii="宋体" w:eastAsia="宋体" w:hAnsi="宋体" w:cs="Times New Roman" w:hint="eastAsia"/>
          <w:color w:val="000000"/>
          <w:kern w:val="0"/>
          <w:sz w:val="23"/>
          <w:szCs w:val="23"/>
        </w:rPr>
        <w:t>ERP</w:t>
      </w:r>
      <w:r w:rsidRPr="00C65915">
        <w:rPr>
          <w:rFonts w:ascii="宋体" w:eastAsia="宋体" w:hAnsi="宋体" w:cs="宋体" w:hint="eastAsia"/>
          <w:color w:val="000000"/>
          <w:kern w:val="0"/>
          <w:sz w:val="23"/>
          <w:szCs w:val="23"/>
        </w:rPr>
        <w:t>、</w:t>
      </w:r>
      <w:r w:rsidRPr="00C65915">
        <w:rPr>
          <w:rFonts w:ascii="宋体" w:eastAsia="宋体" w:hAnsi="宋体" w:cs="Times New Roman" w:hint="eastAsia"/>
          <w:color w:val="000000"/>
          <w:kern w:val="0"/>
          <w:sz w:val="23"/>
          <w:szCs w:val="23"/>
        </w:rPr>
        <w:t>MES</w:t>
      </w:r>
      <w:r w:rsidRPr="00C65915">
        <w:rPr>
          <w:rFonts w:ascii="宋体" w:eastAsia="宋体" w:hAnsi="宋体" w:cs="宋体" w:hint="eastAsia"/>
          <w:color w:val="000000"/>
          <w:kern w:val="0"/>
          <w:sz w:val="23"/>
          <w:szCs w:val="23"/>
        </w:rPr>
        <w:t>、</w:t>
      </w:r>
      <w:r w:rsidRPr="00C65915">
        <w:rPr>
          <w:rFonts w:ascii="宋体" w:eastAsia="宋体" w:hAnsi="宋体" w:cs="Times New Roman" w:hint="eastAsia"/>
          <w:color w:val="000000"/>
          <w:kern w:val="0"/>
          <w:sz w:val="23"/>
          <w:szCs w:val="23"/>
        </w:rPr>
        <w:t>PDM</w:t>
      </w:r>
      <w:r w:rsidRPr="00C65915">
        <w:rPr>
          <w:rFonts w:ascii="宋体" w:eastAsia="宋体" w:hAnsi="宋体" w:cs="宋体" w:hint="eastAsia"/>
          <w:color w:val="000000"/>
          <w:kern w:val="0"/>
          <w:sz w:val="23"/>
          <w:szCs w:val="23"/>
        </w:rPr>
        <w:t>）或监控系统（如</w:t>
      </w:r>
      <w:r w:rsidRPr="00C65915">
        <w:rPr>
          <w:rFonts w:ascii="宋体" w:eastAsia="宋体" w:hAnsi="宋体" w:cs="Times New Roman" w:hint="eastAsia"/>
          <w:color w:val="000000"/>
          <w:kern w:val="0"/>
          <w:sz w:val="23"/>
          <w:szCs w:val="23"/>
        </w:rPr>
        <w:t>SCADA</w:t>
      </w:r>
      <w:r w:rsidRPr="00C65915">
        <w:rPr>
          <w:rFonts w:ascii="宋体" w:eastAsia="宋体" w:hAnsi="宋体" w:cs="宋体" w:hint="eastAsia"/>
          <w:color w:val="000000"/>
          <w:kern w:val="0"/>
          <w:sz w:val="23"/>
          <w:szCs w:val="23"/>
        </w:rPr>
        <w:t>）接收到现场设备的数据后，就可解析出数据的数据类型及其代表的含义。</w:t>
      </w:r>
    </w:p>
    <w:p w:rsidR="00C65915" w:rsidRPr="00C65915" w:rsidRDefault="00C65915" w:rsidP="00C65915">
      <w:pPr>
        <w:widowControl/>
        <w:spacing w:before="100" w:beforeAutospacing="1" w:after="100" w:afterAutospacing="1"/>
        <w:jc w:val="left"/>
        <w:outlineLvl w:val="0"/>
        <w:rPr>
          <w:rFonts w:ascii="Simsun" w:eastAsia="宋体" w:hAnsi="Simsun" w:cs="宋体" w:hint="eastAsia"/>
          <w:b/>
          <w:bCs/>
          <w:color w:val="000000"/>
          <w:kern w:val="36"/>
          <w:sz w:val="48"/>
          <w:szCs w:val="48"/>
        </w:rPr>
      </w:pPr>
      <w:r w:rsidRPr="00C65915">
        <w:rPr>
          <w:rFonts w:ascii="Times New Roman" w:eastAsia="宋体" w:hAnsi="Times New Roman" w:cs="Times New Roman"/>
          <w:b/>
          <w:bCs/>
          <w:color w:val="000000"/>
          <w:kern w:val="36"/>
          <w:sz w:val="23"/>
          <w:szCs w:val="23"/>
        </w:rPr>
        <w:t>5</w:t>
      </w:r>
      <w:r w:rsidRPr="00C65915">
        <w:rPr>
          <w:rFonts w:ascii="宋体" w:eastAsia="宋体" w:hAnsi="宋体" w:cs="宋体" w:hint="eastAsia"/>
          <w:b/>
          <w:bCs/>
          <w:color w:val="000000"/>
          <w:kern w:val="36"/>
          <w:sz w:val="23"/>
          <w:szCs w:val="23"/>
        </w:rPr>
        <w:t>、什么是端到端数据流</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宋体" w:eastAsia="宋体" w:hAnsi="宋体" w:cs="宋体" w:hint="eastAsia"/>
          <w:color w:val="000000"/>
          <w:kern w:val="0"/>
          <w:sz w:val="23"/>
          <w:szCs w:val="23"/>
        </w:rPr>
        <w:t>智能制造要求各层次网络集成和互操作打破原有的业务流程与过程控制流程相脱节的局面，使得分布于各生产制造环节的系统不再是“信息孤岛</w:t>
      </w:r>
      <w:r w:rsidRPr="00C65915">
        <w:rPr>
          <w:rFonts w:ascii="宋体" w:eastAsia="宋体" w:hAnsi="宋体" w:cs="Times New Roman" w:hint="eastAsia"/>
          <w:color w:val="000000"/>
          <w:kern w:val="0"/>
          <w:sz w:val="23"/>
          <w:szCs w:val="23"/>
        </w:rPr>
        <w:t>”</w:t>
      </w:r>
      <w:r w:rsidRPr="00C65915">
        <w:rPr>
          <w:rFonts w:ascii="宋体" w:eastAsia="宋体" w:hAnsi="宋体" w:cs="宋体" w:hint="eastAsia"/>
          <w:color w:val="000000"/>
          <w:kern w:val="0"/>
          <w:sz w:val="23"/>
          <w:szCs w:val="23"/>
        </w:rPr>
        <w:t>，数据/信息交换要求从底层现场层向上贯穿至执行层甚至计划层网络，使得工厂</w:t>
      </w:r>
      <w:r w:rsidRPr="00C65915">
        <w:rPr>
          <w:rFonts w:ascii="宋体" w:eastAsia="宋体" w:hAnsi="宋体" w:cs="Times New Roman" w:hint="eastAsia"/>
          <w:color w:val="000000"/>
          <w:kern w:val="0"/>
          <w:sz w:val="23"/>
          <w:szCs w:val="23"/>
        </w:rPr>
        <w:t>/</w:t>
      </w:r>
      <w:r w:rsidRPr="00C65915">
        <w:rPr>
          <w:rFonts w:ascii="宋体" w:eastAsia="宋体" w:hAnsi="宋体" w:cs="宋体" w:hint="eastAsia"/>
          <w:color w:val="000000"/>
          <w:kern w:val="0"/>
          <w:sz w:val="23"/>
          <w:szCs w:val="23"/>
        </w:rPr>
        <w:t>车间能够实时监视现场的生产状况与设备信息，并根据获取的信息来优化和调整生产调度与资源配置。按照图</w:t>
      </w:r>
      <w:r w:rsidRPr="00C65915">
        <w:rPr>
          <w:rFonts w:ascii="Times New Roman" w:eastAsia="宋体" w:hAnsi="Times New Roman" w:cs="Times New Roman"/>
          <w:color w:val="000000"/>
          <w:kern w:val="0"/>
          <w:sz w:val="23"/>
          <w:szCs w:val="23"/>
        </w:rPr>
        <w:t>2</w:t>
      </w:r>
      <w:r w:rsidRPr="00C65915">
        <w:rPr>
          <w:rFonts w:ascii="宋体" w:eastAsia="宋体" w:hAnsi="宋体" w:cs="宋体" w:hint="eastAsia"/>
          <w:color w:val="000000"/>
          <w:kern w:val="0"/>
          <w:sz w:val="23"/>
          <w:szCs w:val="23"/>
        </w:rPr>
        <w:t>的智能工厂</w:t>
      </w:r>
      <w:r w:rsidRPr="00C65915">
        <w:rPr>
          <w:rFonts w:ascii="宋体" w:eastAsia="宋体" w:hAnsi="宋体" w:cs="Times New Roman" w:hint="eastAsia"/>
          <w:color w:val="000000"/>
          <w:kern w:val="0"/>
          <w:sz w:val="23"/>
          <w:szCs w:val="23"/>
        </w:rPr>
        <w:t>/</w:t>
      </w:r>
      <w:r w:rsidRPr="00C65915">
        <w:rPr>
          <w:rFonts w:ascii="宋体" w:eastAsia="宋体" w:hAnsi="宋体" w:cs="宋体" w:hint="eastAsia"/>
          <w:color w:val="000000"/>
          <w:kern w:val="0"/>
          <w:sz w:val="23"/>
          <w:szCs w:val="23"/>
        </w:rPr>
        <w:t>数字化车间网络结构，工厂</w:t>
      </w:r>
      <w:r w:rsidRPr="00C65915">
        <w:rPr>
          <w:rFonts w:ascii="宋体" w:eastAsia="宋体" w:hAnsi="宋体" w:cs="Times New Roman" w:hint="eastAsia"/>
          <w:color w:val="000000"/>
          <w:kern w:val="0"/>
          <w:sz w:val="23"/>
          <w:szCs w:val="23"/>
        </w:rPr>
        <w:t>/</w:t>
      </w:r>
      <w:r w:rsidRPr="00C65915">
        <w:rPr>
          <w:rFonts w:ascii="宋体" w:eastAsia="宋体" w:hAnsi="宋体" w:cs="宋体" w:hint="eastAsia"/>
          <w:color w:val="000000"/>
          <w:kern w:val="0"/>
          <w:sz w:val="23"/>
          <w:szCs w:val="23"/>
        </w:rPr>
        <w:t>车间中可能的端到端数据流如图</w:t>
      </w:r>
      <w:r w:rsidRPr="00C65915">
        <w:rPr>
          <w:rFonts w:ascii="Times New Roman" w:eastAsia="宋体" w:hAnsi="Times New Roman" w:cs="Times New Roman"/>
          <w:color w:val="000000"/>
          <w:kern w:val="0"/>
          <w:sz w:val="23"/>
          <w:szCs w:val="23"/>
        </w:rPr>
        <w:t>3</w:t>
      </w:r>
      <w:r w:rsidRPr="00C65915">
        <w:rPr>
          <w:rFonts w:ascii="宋体" w:eastAsia="宋体" w:hAnsi="宋体" w:cs="宋体" w:hint="eastAsia"/>
          <w:color w:val="000000"/>
          <w:kern w:val="0"/>
          <w:sz w:val="23"/>
          <w:szCs w:val="23"/>
        </w:rPr>
        <w:t>所示。</w:t>
      </w:r>
    </w:p>
    <w:p w:rsidR="00C65915" w:rsidRPr="00C65915" w:rsidRDefault="00C65915" w:rsidP="00C65915">
      <w:pPr>
        <w:widowControl/>
        <w:spacing w:before="240" w:after="240" w:line="360" w:lineRule="atLeast"/>
        <w:ind w:firstLine="480"/>
        <w:jc w:val="center"/>
        <w:rPr>
          <w:rFonts w:ascii="宋体" w:eastAsia="宋体" w:hAnsi="宋体" w:cs="宋体"/>
          <w:color w:val="000000"/>
          <w:kern w:val="0"/>
          <w:sz w:val="23"/>
          <w:szCs w:val="23"/>
        </w:rPr>
      </w:pPr>
      <w:r>
        <w:rPr>
          <w:rFonts w:ascii="宋体" w:eastAsia="宋体" w:hAnsi="宋体" w:cs="宋体"/>
          <w:noProof/>
          <w:color w:val="000000"/>
          <w:kern w:val="0"/>
          <w:sz w:val="23"/>
          <w:szCs w:val="23"/>
        </w:rPr>
        <w:drawing>
          <wp:inline distT="0" distB="0" distL="0" distR="0">
            <wp:extent cx="4699635" cy="3615055"/>
            <wp:effectExtent l="19050" t="0" r="5715" b="0"/>
            <wp:docPr id="3" name="图片 3" descr="http://www.miit.gov.cn/n973401/n4965332/n5406930/c5447925/part/54480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iit.gov.cn/n973401/n4965332/n5406930/c5447925/part/5448045.png"/>
                    <pic:cNvPicPr>
                      <a:picLocks noChangeAspect="1" noChangeArrowheads="1"/>
                    </pic:cNvPicPr>
                  </pic:nvPicPr>
                  <pic:blipFill>
                    <a:blip r:embed="rId8"/>
                    <a:srcRect/>
                    <a:stretch>
                      <a:fillRect/>
                    </a:stretch>
                  </pic:blipFill>
                  <pic:spPr bwMode="auto">
                    <a:xfrm>
                      <a:off x="0" y="0"/>
                      <a:ext cx="4699635" cy="3615055"/>
                    </a:xfrm>
                    <a:prstGeom prst="rect">
                      <a:avLst/>
                    </a:prstGeom>
                    <a:noFill/>
                    <a:ln w="9525">
                      <a:noFill/>
                      <a:miter lim="800000"/>
                      <a:headEnd/>
                      <a:tailEnd/>
                    </a:ln>
                  </pic:spPr>
                </pic:pic>
              </a:graphicData>
            </a:graphic>
          </wp:inline>
        </w:drawing>
      </w:r>
    </w:p>
    <w:p w:rsidR="00C65915" w:rsidRPr="00C65915" w:rsidRDefault="00C65915" w:rsidP="00C65915">
      <w:pPr>
        <w:widowControl/>
        <w:spacing w:before="240" w:after="240" w:line="360" w:lineRule="atLeast"/>
        <w:ind w:firstLine="480"/>
        <w:jc w:val="center"/>
        <w:rPr>
          <w:rFonts w:ascii="宋体" w:eastAsia="宋体" w:hAnsi="宋体" w:cs="宋体"/>
          <w:color w:val="000000"/>
          <w:kern w:val="0"/>
          <w:sz w:val="23"/>
          <w:szCs w:val="23"/>
        </w:rPr>
      </w:pPr>
      <w:r w:rsidRPr="00C65915">
        <w:rPr>
          <w:rFonts w:ascii="宋体" w:eastAsia="宋体" w:hAnsi="宋体" w:cs="宋体" w:hint="eastAsia"/>
          <w:color w:val="000000"/>
          <w:kern w:val="0"/>
          <w:sz w:val="23"/>
          <w:szCs w:val="23"/>
        </w:rPr>
        <w:lastRenderedPageBreak/>
        <w:t>图</w:t>
      </w:r>
      <w:r w:rsidRPr="00C65915">
        <w:rPr>
          <w:rFonts w:ascii="Times New Roman" w:eastAsia="宋体" w:hAnsi="Times New Roman" w:cs="Times New Roman"/>
          <w:color w:val="000000"/>
          <w:kern w:val="0"/>
          <w:sz w:val="23"/>
          <w:szCs w:val="23"/>
        </w:rPr>
        <w:t>3</w:t>
      </w:r>
      <w:r w:rsidRPr="00C65915">
        <w:rPr>
          <w:rFonts w:ascii="宋体" w:eastAsia="宋体" w:hAnsi="宋体" w:cs="宋体" w:hint="eastAsia"/>
          <w:color w:val="000000"/>
          <w:kern w:val="0"/>
          <w:sz w:val="23"/>
          <w:szCs w:val="23"/>
        </w:rPr>
        <w:t>：智能制造端到端数据流</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宋体" w:eastAsia="宋体" w:hAnsi="宋体" w:cs="宋体" w:hint="eastAsia"/>
          <w:color w:val="000000"/>
          <w:kern w:val="0"/>
          <w:sz w:val="23"/>
          <w:szCs w:val="23"/>
        </w:rPr>
        <w:t>具体包括：</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Times New Roman" w:eastAsia="宋体" w:hAnsi="Times New Roman" w:cs="Times New Roman"/>
          <w:color w:val="000000"/>
          <w:kern w:val="0"/>
          <w:sz w:val="23"/>
          <w:szCs w:val="23"/>
        </w:rPr>
        <w:t>1</w:t>
      </w:r>
      <w:r w:rsidRPr="00C65915">
        <w:rPr>
          <w:rFonts w:ascii="宋体" w:eastAsia="宋体" w:hAnsi="宋体" w:cs="宋体" w:hint="eastAsia"/>
          <w:color w:val="000000"/>
          <w:kern w:val="0"/>
          <w:sz w:val="23"/>
          <w:szCs w:val="23"/>
        </w:rPr>
        <w:t>）现场设备与控制设备之间的数据流包括：交换输入、输出数据，如控制设备向现场设备传送的设定值（输出数据），以及现场设备向控制设备传送的测量值（输入数据）；控制设备读写访问现场设备的参数；现场设备向控制设备发送诊断信息和报警信息；</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Times New Roman" w:eastAsia="宋体" w:hAnsi="Times New Roman" w:cs="Times New Roman"/>
          <w:color w:val="000000"/>
          <w:kern w:val="0"/>
          <w:sz w:val="23"/>
          <w:szCs w:val="23"/>
        </w:rPr>
        <w:t>2</w:t>
      </w:r>
      <w:r w:rsidRPr="00C65915">
        <w:rPr>
          <w:rFonts w:ascii="宋体" w:eastAsia="宋体" w:hAnsi="宋体" w:cs="宋体" w:hint="eastAsia"/>
          <w:color w:val="000000"/>
          <w:kern w:val="0"/>
          <w:sz w:val="23"/>
          <w:szCs w:val="23"/>
        </w:rPr>
        <w:t>）现场设备与监视设备之间的数据流包括：监视设备采集现场设备的输入数据；监视设备读写访问现场设备的参数；现场设备向监视设备发送诊断信息和报警信息；</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Times New Roman" w:eastAsia="宋体" w:hAnsi="Times New Roman" w:cs="Times New Roman"/>
          <w:color w:val="000000"/>
          <w:kern w:val="0"/>
          <w:sz w:val="23"/>
          <w:szCs w:val="23"/>
        </w:rPr>
        <w:t>3</w:t>
      </w:r>
      <w:r w:rsidRPr="00C65915">
        <w:rPr>
          <w:rFonts w:ascii="宋体" w:eastAsia="宋体" w:hAnsi="宋体" w:cs="宋体" w:hint="eastAsia"/>
          <w:color w:val="000000"/>
          <w:kern w:val="0"/>
          <w:sz w:val="23"/>
          <w:szCs w:val="23"/>
        </w:rPr>
        <w:t>）现场设备与MES/ERP系统之间的数据流包括：现场设备向MES/ERP发送与生产运行相关的数据，如质量数据、库存数据、设备状态等；MES/ERP向现场设备发送作业指令、参数配置等；</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Times New Roman" w:eastAsia="宋体" w:hAnsi="Times New Roman" w:cs="Times New Roman"/>
          <w:color w:val="000000"/>
          <w:kern w:val="0"/>
          <w:sz w:val="23"/>
          <w:szCs w:val="23"/>
        </w:rPr>
        <w:t>4</w:t>
      </w:r>
      <w:r w:rsidRPr="00C65915">
        <w:rPr>
          <w:rFonts w:ascii="宋体" w:eastAsia="宋体" w:hAnsi="宋体" w:cs="宋体" w:hint="eastAsia"/>
          <w:color w:val="000000"/>
          <w:kern w:val="0"/>
          <w:sz w:val="23"/>
          <w:szCs w:val="23"/>
        </w:rPr>
        <w:t>）控制设备与监视设备之间的数据流包括：监视设备向控制设备采集可视化所需要的数据；监视设备向控制设备发送控制和操作指令、参数设置等信息；控制设备向监视设备发送诊断信息和报警信息；</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Times New Roman" w:eastAsia="宋体" w:hAnsi="Times New Roman" w:cs="Times New Roman"/>
          <w:color w:val="000000"/>
          <w:kern w:val="0"/>
          <w:sz w:val="23"/>
          <w:szCs w:val="23"/>
        </w:rPr>
        <w:t>5</w:t>
      </w:r>
      <w:r w:rsidRPr="00C65915">
        <w:rPr>
          <w:rFonts w:ascii="宋体" w:eastAsia="宋体" w:hAnsi="宋体" w:cs="宋体" w:hint="eastAsia"/>
          <w:color w:val="000000"/>
          <w:kern w:val="0"/>
          <w:sz w:val="23"/>
          <w:szCs w:val="23"/>
        </w:rPr>
        <w:t>）控制设备与MES/ERP之间的数据流包括：</w:t>
      </w:r>
      <w:r w:rsidRPr="00C65915">
        <w:rPr>
          <w:rFonts w:ascii="宋体" w:eastAsia="宋体" w:hAnsi="宋体" w:cs="Times New Roman" w:hint="eastAsia"/>
          <w:color w:val="000000"/>
          <w:kern w:val="0"/>
          <w:sz w:val="23"/>
          <w:szCs w:val="23"/>
        </w:rPr>
        <w:t>MES/ERP</w:t>
      </w:r>
      <w:r w:rsidRPr="00C65915">
        <w:rPr>
          <w:rFonts w:ascii="宋体" w:eastAsia="宋体" w:hAnsi="宋体" w:cs="宋体" w:hint="eastAsia"/>
          <w:color w:val="000000"/>
          <w:kern w:val="0"/>
          <w:sz w:val="23"/>
          <w:szCs w:val="23"/>
        </w:rPr>
        <w:t>将作业指令、参数配置、处方数据等发送给控制设备；控制设备向MES/ERP发送与生产运行相关的数据，如质量数据、库存数据、设备状态等；控制设备向MES/ERP发送诊断信息和报警信息；</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Times New Roman" w:eastAsia="宋体" w:hAnsi="Times New Roman" w:cs="Times New Roman"/>
          <w:color w:val="000000"/>
          <w:kern w:val="0"/>
          <w:sz w:val="23"/>
          <w:szCs w:val="23"/>
        </w:rPr>
        <w:t>6</w:t>
      </w:r>
      <w:r w:rsidRPr="00C65915">
        <w:rPr>
          <w:rFonts w:ascii="宋体" w:eastAsia="宋体" w:hAnsi="宋体" w:cs="宋体" w:hint="eastAsia"/>
          <w:color w:val="000000"/>
          <w:kern w:val="0"/>
          <w:sz w:val="23"/>
          <w:szCs w:val="23"/>
        </w:rPr>
        <w:t>）监视设备与MES/ERP之间的数据流包括：</w:t>
      </w:r>
      <w:r w:rsidRPr="00C65915">
        <w:rPr>
          <w:rFonts w:ascii="宋体" w:eastAsia="宋体" w:hAnsi="宋体" w:cs="Times New Roman" w:hint="eastAsia"/>
          <w:color w:val="000000"/>
          <w:kern w:val="0"/>
          <w:sz w:val="23"/>
          <w:szCs w:val="23"/>
        </w:rPr>
        <w:t>MES/ERP</w:t>
      </w:r>
      <w:r w:rsidRPr="00C65915">
        <w:rPr>
          <w:rFonts w:ascii="宋体" w:eastAsia="宋体" w:hAnsi="宋体" w:cs="宋体" w:hint="eastAsia"/>
          <w:color w:val="000000"/>
          <w:kern w:val="0"/>
          <w:sz w:val="23"/>
          <w:szCs w:val="23"/>
        </w:rPr>
        <w:t>将作业指令、参数配置、处方数据等发送给监视设备；监视设备向MES/ERP发送与生产运行相关的数据，如质量数据、库存数据、设备状态等；监视设备向MES/ERP发送诊断信息和报警信息。</w:t>
      </w:r>
    </w:p>
    <w:p w:rsidR="00C65915" w:rsidRPr="00C65915" w:rsidRDefault="00C65915" w:rsidP="00C65915">
      <w:pPr>
        <w:widowControl/>
        <w:spacing w:before="100" w:beforeAutospacing="1" w:after="100" w:afterAutospacing="1"/>
        <w:jc w:val="left"/>
        <w:outlineLvl w:val="0"/>
        <w:rPr>
          <w:rFonts w:ascii="Simsun" w:eastAsia="宋体" w:hAnsi="Simsun" w:cs="宋体" w:hint="eastAsia"/>
          <w:b/>
          <w:bCs/>
          <w:color w:val="000000"/>
          <w:kern w:val="36"/>
          <w:sz w:val="48"/>
          <w:szCs w:val="48"/>
        </w:rPr>
      </w:pPr>
      <w:r w:rsidRPr="00C65915">
        <w:rPr>
          <w:rFonts w:ascii="Times New Roman" w:eastAsia="宋体" w:hAnsi="Times New Roman" w:cs="Times New Roman"/>
          <w:b/>
          <w:bCs/>
          <w:color w:val="000000"/>
          <w:kern w:val="36"/>
          <w:sz w:val="23"/>
          <w:szCs w:val="23"/>
        </w:rPr>
        <w:t>6</w:t>
      </w:r>
      <w:r w:rsidRPr="00C65915">
        <w:rPr>
          <w:rFonts w:ascii="宋体" w:eastAsia="宋体" w:hAnsi="宋体" w:cs="宋体" w:hint="eastAsia"/>
          <w:b/>
          <w:bCs/>
          <w:color w:val="000000"/>
          <w:kern w:val="36"/>
          <w:sz w:val="23"/>
          <w:szCs w:val="23"/>
        </w:rPr>
        <w:t>、我国制造业现状和首要任务</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宋体" w:eastAsia="宋体" w:hAnsi="宋体" w:cs="宋体" w:hint="eastAsia"/>
          <w:color w:val="000000"/>
          <w:kern w:val="0"/>
          <w:sz w:val="23"/>
          <w:szCs w:val="23"/>
        </w:rPr>
        <w:t>我国制造业现状是“</w:t>
      </w:r>
      <w:r w:rsidRPr="00C65915">
        <w:rPr>
          <w:rFonts w:ascii="Times New Roman" w:eastAsia="宋体" w:hAnsi="Times New Roman" w:cs="Times New Roman"/>
          <w:color w:val="000000"/>
          <w:kern w:val="0"/>
          <w:sz w:val="23"/>
          <w:szCs w:val="23"/>
        </w:rPr>
        <w:t>2</w:t>
      </w:r>
      <w:r w:rsidRPr="00C65915">
        <w:rPr>
          <w:rFonts w:ascii="宋体" w:eastAsia="宋体" w:hAnsi="宋体" w:cs="宋体" w:hint="eastAsia"/>
          <w:color w:val="000000"/>
          <w:kern w:val="0"/>
          <w:sz w:val="23"/>
          <w:szCs w:val="23"/>
        </w:rPr>
        <w:t>.</w:t>
      </w:r>
      <w:r w:rsidRPr="00C65915">
        <w:rPr>
          <w:rFonts w:ascii="Times New Roman" w:eastAsia="宋体" w:hAnsi="Times New Roman" w:cs="Times New Roman"/>
          <w:color w:val="000000"/>
          <w:kern w:val="0"/>
          <w:sz w:val="23"/>
          <w:szCs w:val="23"/>
        </w:rPr>
        <w:t>0</w:t>
      </w:r>
      <w:r w:rsidRPr="00C65915">
        <w:rPr>
          <w:rFonts w:ascii="宋体" w:eastAsia="宋体" w:hAnsi="宋体" w:cs="宋体" w:hint="eastAsia"/>
          <w:color w:val="000000"/>
          <w:kern w:val="0"/>
          <w:sz w:val="23"/>
          <w:szCs w:val="23"/>
        </w:rPr>
        <w:t>补课，</w:t>
      </w:r>
      <w:r w:rsidRPr="00C65915">
        <w:rPr>
          <w:rFonts w:ascii="Times New Roman" w:eastAsia="宋体" w:hAnsi="Times New Roman" w:cs="Times New Roman"/>
          <w:color w:val="000000"/>
          <w:kern w:val="0"/>
          <w:sz w:val="23"/>
          <w:szCs w:val="23"/>
        </w:rPr>
        <w:t>3</w:t>
      </w:r>
      <w:r w:rsidRPr="00C65915">
        <w:rPr>
          <w:rFonts w:ascii="宋体" w:eastAsia="宋体" w:hAnsi="宋体" w:cs="宋体" w:hint="eastAsia"/>
          <w:color w:val="000000"/>
          <w:kern w:val="0"/>
          <w:sz w:val="23"/>
          <w:szCs w:val="23"/>
        </w:rPr>
        <w:t>.</w:t>
      </w:r>
      <w:r w:rsidRPr="00C65915">
        <w:rPr>
          <w:rFonts w:ascii="Times New Roman" w:eastAsia="宋体" w:hAnsi="Times New Roman" w:cs="Times New Roman"/>
          <w:color w:val="000000"/>
          <w:kern w:val="0"/>
          <w:sz w:val="23"/>
          <w:szCs w:val="23"/>
        </w:rPr>
        <w:t>0</w:t>
      </w:r>
      <w:r w:rsidRPr="00C65915">
        <w:rPr>
          <w:rFonts w:ascii="宋体" w:eastAsia="宋体" w:hAnsi="宋体" w:cs="宋体" w:hint="eastAsia"/>
          <w:color w:val="000000"/>
          <w:kern w:val="0"/>
          <w:sz w:val="23"/>
          <w:szCs w:val="23"/>
        </w:rPr>
        <w:t>普及，</w:t>
      </w:r>
      <w:r w:rsidRPr="00C65915">
        <w:rPr>
          <w:rFonts w:ascii="Times New Roman" w:eastAsia="宋体" w:hAnsi="Times New Roman" w:cs="Times New Roman"/>
          <w:color w:val="000000"/>
          <w:kern w:val="0"/>
          <w:sz w:val="23"/>
          <w:szCs w:val="23"/>
        </w:rPr>
        <w:t>4</w:t>
      </w:r>
      <w:r w:rsidRPr="00C65915">
        <w:rPr>
          <w:rFonts w:ascii="宋体" w:eastAsia="宋体" w:hAnsi="宋体" w:cs="宋体" w:hint="eastAsia"/>
          <w:color w:val="000000"/>
          <w:kern w:val="0"/>
          <w:sz w:val="23"/>
          <w:szCs w:val="23"/>
        </w:rPr>
        <w:t>.</w:t>
      </w:r>
      <w:r w:rsidRPr="00C65915">
        <w:rPr>
          <w:rFonts w:ascii="Times New Roman" w:eastAsia="宋体" w:hAnsi="Times New Roman" w:cs="Times New Roman"/>
          <w:color w:val="000000"/>
          <w:kern w:val="0"/>
          <w:sz w:val="23"/>
          <w:szCs w:val="23"/>
        </w:rPr>
        <w:t>0</w:t>
      </w:r>
      <w:r w:rsidRPr="00C65915">
        <w:rPr>
          <w:rFonts w:ascii="宋体" w:eastAsia="宋体" w:hAnsi="宋体" w:cs="宋体" w:hint="eastAsia"/>
          <w:color w:val="000000"/>
          <w:kern w:val="0"/>
          <w:sz w:val="23"/>
          <w:szCs w:val="23"/>
        </w:rPr>
        <w:t>示范”，其中工业</w:t>
      </w:r>
      <w:r w:rsidRPr="00C65915">
        <w:rPr>
          <w:rFonts w:ascii="Times New Roman" w:eastAsia="宋体" w:hAnsi="Times New Roman" w:cs="Times New Roman"/>
          <w:color w:val="000000"/>
          <w:kern w:val="0"/>
          <w:sz w:val="23"/>
          <w:szCs w:val="23"/>
        </w:rPr>
        <w:t>2</w:t>
      </w:r>
      <w:r w:rsidRPr="00C65915">
        <w:rPr>
          <w:rFonts w:ascii="宋体" w:eastAsia="宋体" w:hAnsi="宋体" w:cs="宋体" w:hint="eastAsia"/>
          <w:color w:val="000000"/>
          <w:kern w:val="0"/>
          <w:sz w:val="23"/>
          <w:szCs w:val="23"/>
        </w:rPr>
        <w:t>.</w:t>
      </w:r>
      <w:r w:rsidRPr="00C65915">
        <w:rPr>
          <w:rFonts w:ascii="Times New Roman" w:eastAsia="宋体" w:hAnsi="Times New Roman" w:cs="Times New Roman"/>
          <w:color w:val="000000"/>
          <w:kern w:val="0"/>
          <w:sz w:val="23"/>
          <w:szCs w:val="23"/>
        </w:rPr>
        <w:t>0</w:t>
      </w:r>
      <w:r w:rsidRPr="00C65915">
        <w:rPr>
          <w:rFonts w:ascii="宋体" w:eastAsia="宋体" w:hAnsi="宋体" w:cs="宋体" w:hint="eastAsia"/>
          <w:color w:val="000000"/>
          <w:kern w:val="0"/>
          <w:sz w:val="23"/>
          <w:szCs w:val="23"/>
        </w:rPr>
        <w:t>、</w:t>
      </w:r>
      <w:r w:rsidRPr="00C65915">
        <w:rPr>
          <w:rFonts w:ascii="Times New Roman" w:eastAsia="宋体" w:hAnsi="Times New Roman" w:cs="Times New Roman"/>
          <w:color w:val="000000"/>
          <w:kern w:val="0"/>
          <w:sz w:val="23"/>
          <w:szCs w:val="23"/>
        </w:rPr>
        <w:t>3</w:t>
      </w:r>
      <w:r w:rsidRPr="00C65915">
        <w:rPr>
          <w:rFonts w:ascii="宋体" w:eastAsia="宋体" w:hAnsi="宋体" w:cs="宋体" w:hint="eastAsia"/>
          <w:color w:val="000000"/>
          <w:kern w:val="0"/>
          <w:sz w:val="23"/>
          <w:szCs w:val="23"/>
        </w:rPr>
        <w:t>.</w:t>
      </w:r>
      <w:r w:rsidRPr="00C65915">
        <w:rPr>
          <w:rFonts w:ascii="Times New Roman" w:eastAsia="宋体" w:hAnsi="Times New Roman" w:cs="Times New Roman"/>
          <w:color w:val="000000"/>
          <w:kern w:val="0"/>
          <w:sz w:val="23"/>
          <w:szCs w:val="23"/>
        </w:rPr>
        <w:t>0</w:t>
      </w:r>
      <w:r w:rsidRPr="00C65915">
        <w:rPr>
          <w:rFonts w:ascii="宋体" w:eastAsia="宋体" w:hAnsi="宋体" w:cs="宋体" w:hint="eastAsia"/>
          <w:color w:val="000000"/>
          <w:kern w:val="0"/>
          <w:sz w:val="23"/>
          <w:szCs w:val="23"/>
        </w:rPr>
        <w:t>、</w:t>
      </w:r>
      <w:r w:rsidRPr="00C65915">
        <w:rPr>
          <w:rFonts w:ascii="Times New Roman" w:eastAsia="宋体" w:hAnsi="Times New Roman" w:cs="Times New Roman"/>
          <w:color w:val="000000"/>
          <w:kern w:val="0"/>
          <w:sz w:val="23"/>
          <w:szCs w:val="23"/>
        </w:rPr>
        <w:t>4</w:t>
      </w:r>
      <w:r w:rsidRPr="00C65915">
        <w:rPr>
          <w:rFonts w:ascii="宋体" w:eastAsia="宋体" w:hAnsi="宋体" w:cs="宋体" w:hint="eastAsia"/>
          <w:color w:val="000000"/>
          <w:kern w:val="0"/>
          <w:sz w:val="23"/>
          <w:szCs w:val="23"/>
        </w:rPr>
        <w:t>.</w:t>
      </w:r>
      <w:r w:rsidRPr="00C65915">
        <w:rPr>
          <w:rFonts w:ascii="Times New Roman" w:eastAsia="宋体" w:hAnsi="Times New Roman" w:cs="Times New Roman"/>
          <w:color w:val="000000"/>
          <w:kern w:val="0"/>
          <w:sz w:val="23"/>
          <w:szCs w:val="23"/>
        </w:rPr>
        <w:t>0</w:t>
      </w:r>
      <w:r w:rsidRPr="00C65915">
        <w:rPr>
          <w:rFonts w:ascii="宋体" w:eastAsia="宋体" w:hAnsi="宋体" w:cs="宋体" w:hint="eastAsia"/>
          <w:color w:val="000000"/>
          <w:kern w:val="0"/>
          <w:sz w:val="23"/>
          <w:szCs w:val="23"/>
        </w:rPr>
        <w:t>对应的含义如下：</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Times New Roman" w:eastAsia="宋体" w:hAnsi="Times New Roman" w:cs="Times New Roman"/>
          <w:color w:val="000000"/>
          <w:kern w:val="0"/>
          <w:sz w:val="23"/>
          <w:szCs w:val="23"/>
        </w:rPr>
        <w:t>1</w:t>
      </w:r>
      <w:r w:rsidRPr="00C65915">
        <w:rPr>
          <w:rFonts w:ascii="宋体" w:eastAsia="宋体" w:hAnsi="宋体" w:cs="宋体" w:hint="eastAsia"/>
          <w:color w:val="000000"/>
          <w:kern w:val="0"/>
          <w:sz w:val="23"/>
          <w:szCs w:val="23"/>
        </w:rPr>
        <w:t>）</w:t>
      </w:r>
      <w:r w:rsidRPr="00C65915">
        <w:rPr>
          <w:rFonts w:ascii="Times New Roman" w:eastAsia="宋体" w:hAnsi="Times New Roman" w:cs="Times New Roman"/>
          <w:color w:val="000000"/>
          <w:kern w:val="0"/>
          <w:sz w:val="23"/>
          <w:szCs w:val="23"/>
        </w:rPr>
        <w:t>2</w:t>
      </w:r>
      <w:r w:rsidRPr="00C65915">
        <w:rPr>
          <w:rFonts w:ascii="宋体" w:eastAsia="宋体" w:hAnsi="宋体" w:cs="宋体" w:hint="eastAsia"/>
          <w:color w:val="000000"/>
          <w:kern w:val="0"/>
          <w:sz w:val="23"/>
          <w:szCs w:val="23"/>
        </w:rPr>
        <w:t>.</w:t>
      </w:r>
      <w:r w:rsidRPr="00C65915">
        <w:rPr>
          <w:rFonts w:ascii="Times New Roman" w:eastAsia="宋体" w:hAnsi="Times New Roman" w:cs="Times New Roman"/>
          <w:color w:val="000000"/>
          <w:kern w:val="0"/>
          <w:sz w:val="23"/>
          <w:szCs w:val="23"/>
        </w:rPr>
        <w:t>0</w:t>
      </w:r>
      <w:r w:rsidRPr="00C65915">
        <w:rPr>
          <w:rFonts w:ascii="宋体" w:eastAsia="宋体" w:hAnsi="宋体" w:cs="宋体" w:hint="eastAsia"/>
          <w:color w:val="000000"/>
          <w:kern w:val="0"/>
          <w:sz w:val="23"/>
          <w:szCs w:val="23"/>
        </w:rPr>
        <w:t>实现“电气化与自动化”生产：使用继电器、电气自动化来控制机械制造装备，但各生产环节和制造装备都是“信息孤岛”，生产管理系统与自动化系统信息不贯通，甚至企业尚未使用ERP或MES系统进行生产信息化管理。我国许多中小企业都处于此阶段；</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Times New Roman" w:eastAsia="宋体" w:hAnsi="Times New Roman" w:cs="Times New Roman"/>
          <w:color w:val="000000"/>
          <w:kern w:val="0"/>
          <w:sz w:val="23"/>
          <w:szCs w:val="23"/>
        </w:rPr>
        <w:t>2</w:t>
      </w:r>
      <w:r w:rsidRPr="00C65915">
        <w:rPr>
          <w:rFonts w:ascii="宋体" w:eastAsia="宋体" w:hAnsi="宋体" w:cs="宋体" w:hint="eastAsia"/>
          <w:color w:val="000000"/>
          <w:kern w:val="0"/>
          <w:sz w:val="23"/>
          <w:szCs w:val="23"/>
        </w:rPr>
        <w:t>）</w:t>
      </w:r>
      <w:r w:rsidRPr="00C65915">
        <w:rPr>
          <w:rFonts w:ascii="Times New Roman" w:eastAsia="宋体" w:hAnsi="Times New Roman" w:cs="Times New Roman"/>
          <w:color w:val="000000"/>
          <w:kern w:val="0"/>
          <w:sz w:val="23"/>
          <w:szCs w:val="23"/>
        </w:rPr>
        <w:t>3</w:t>
      </w:r>
      <w:r w:rsidRPr="00C65915">
        <w:rPr>
          <w:rFonts w:ascii="宋体" w:eastAsia="宋体" w:hAnsi="宋体" w:cs="宋体" w:hint="eastAsia"/>
          <w:color w:val="000000"/>
          <w:kern w:val="0"/>
          <w:sz w:val="23"/>
          <w:szCs w:val="23"/>
        </w:rPr>
        <w:t>.</w:t>
      </w:r>
      <w:r w:rsidRPr="00C65915">
        <w:rPr>
          <w:rFonts w:ascii="Times New Roman" w:eastAsia="宋体" w:hAnsi="Times New Roman" w:cs="Times New Roman"/>
          <w:color w:val="000000"/>
          <w:kern w:val="0"/>
          <w:sz w:val="23"/>
          <w:szCs w:val="23"/>
        </w:rPr>
        <w:t>0</w:t>
      </w:r>
      <w:r w:rsidRPr="00C65915">
        <w:rPr>
          <w:rFonts w:ascii="宋体" w:eastAsia="宋体" w:hAnsi="宋体" w:cs="宋体" w:hint="eastAsia"/>
          <w:color w:val="000000"/>
          <w:kern w:val="0"/>
          <w:sz w:val="23"/>
          <w:szCs w:val="23"/>
        </w:rPr>
        <w:t>实现“信息化”生产：广泛应用电子与信息技术，使得制造过程的自动化控制程度大幅度提高。使用网络化的基于PC、PLC或单片机的生产制造装备，制造装备具有一定智能功能（如标识与维护、诊断与报警等），采用ERP和MES系统进行生产信息化管理，初步实现了企业内部的横向集成与纵向集成；</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Times New Roman" w:eastAsia="宋体" w:hAnsi="Times New Roman" w:cs="Times New Roman"/>
          <w:color w:val="000000"/>
          <w:kern w:val="0"/>
          <w:sz w:val="23"/>
          <w:szCs w:val="23"/>
        </w:rPr>
        <w:lastRenderedPageBreak/>
        <w:t>3</w:t>
      </w:r>
      <w:r w:rsidRPr="00C65915">
        <w:rPr>
          <w:rFonts w:ascii="宋体" w:eastAsia="宋体" w:hAnsi="宋体" w:cs="宋体" w:hint="eastAsia"/>
          <w:color w:val="000000"/>
          <w:kern w:val="0"/>
          <w:sz w:val="23"/>
          <w:szCs w:val="23"/>
        </w:rPr>
        <w:t>）</w:t>
      </w:r>
      <w:r w:rsidRPr="00C65915">
        <w:rPr>
          <w:rFonts w:ascii="Times New Roman" w:eastAsia="宋体" w:hAnsi="Times New Roman" w:cs="Times New Roman"/>
          <w:color w:val="000000"/>
          <w:kern w:val="0"/>
          <w:sz w:val="23"/>
          <w:szCs w:val="23"/>
        </w:rPr>
        <w:t>4</w:t>
      </w:r>
      <w:r w:rsidRPr="00C65915">
        <w:rPr>
          <w:rFonts w:ascii="宋体" w:eastAsia="宋体" w:hAnsi="宋体" w:cs="宋体" w:hint="eastAsia"/>
          <w:color w:val="000000"/>
          <w:kern w:val="0"/>
          <w:sz w:val="23"/>
          <w:szCs w:val="23"/>
        </w:rPr>
        <w:t>.</w:t>
      </w:r>
      <w:r w:rsidRPr="00C65915">
        <w:rPr>
          <w:rFonts w:ascii="Times New Roman" w:eastAsia="宋体" w:hAnsi="Times New Roman" w:cs="Times New Roman"/>
          <w:color w:val="000000"/>
          <w:kern w:val="0"/>
          <w:sz w:val="23"/>
          <w:szCs w:val="23"/>
        </w:rPr>
        <w:t>0</w:t>
      </w:r>
      <w:r w:rsidRPr="00C65915">
        <w:rPr>
          <w:rFonts w:ascii="宋体" w:eastAsia="宋体" w:hAnsi="宋体" w:cs="宋体" w:hint="eastAsia"/>
          <w:color w:val="000000"/>
          <w:kern w:val="0"/>
          <w:sz w:val="23"/>
          <w:szCs w:val="23"/>
        </w:rPr>
        <w:t>实现“智能化”生产：利用信息通信技术将工厂中的所有信息基础设施（包括智能制造装备、操作人员、物料、半成品和成品）高度互联互通，借助计算机软件工具实现产品数字仿真设计及快速实体化“虚拟”实现，借助生产管理软件实现产品全生命周期和全制造流程数字化管理，利用互联网、云计算、大数据实现实现价值链企业协同生产、产品远程维护智能服务等，形成高度灵活、大规模个性化的产品与服务新生产模式。</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宋体" w:eastAsia="宋体" w:hAnsi="宋体" w:cs="宋体" w:hint="eastAsia"/>
          <w:color w:val="000000"/>
          <w:kern w:val="0"/>
          <w:sz w:val="23"/>
          <w:szCs w:val="23"/>
        </w:rPr>
        <w:t>我国实现智能制造必须</w:t>
      </w:r>
      <w:r w:rsidRPr="00C65915">
        <w:rPr>
          <w:rFonts w:ascii="Times New Roman" w:eastAsia="宋体" w:hAnsi="Times New Roman" w:cs="Times New Roman"/>
          <w:color w:val="000000"/>
          <w:kern w:val="0"/>
          <w:sz w:val="23"/>
          <w:szCs w:val="23"/>
        </w:rPr>
        <w:t>2</w:t>
      </w:r>
      <w:r w:rsidRPr="00C65915">
        <w:rPr>
          <w:rFonts w:ascii="宋体" w:eastAsia="宋体" w:hAnsi="宋体" w:cs="宋体" w:hint="eastAsia"/>
          <w:color w:val="000000"/>
          <w:kern w:val="0"/>
          <w:sz w:val="23"/>
          <w:szCs w:val="23"/>
        </w:rPr>
        <w:t>.</w:t>
      </w:r>
      <w:r w:rsidRPr="00C65915">
        <w:rPr>
          <w:rFonts w:ascii="Times New Roman" w:eastAsia="宋体" w:hAnsi="Times New Roman" w:cs="Times New Roman"/>
          <w:color w:val="000000"/>
          <w:kern w:val="0"/>
          <w:sz w:val="23"/>
          <w:szCs w:val="23"/>
        </w:rPr>
        <w:t>0</w:t>
      </w:r>
      <w:r w:rsidRPr="00C65915">
        <w:rPr>
          <w:rFonts w:ascii="宋体" w:eastAsia="宋体" w:hAnsi="宋体" w:cs="宋体" w:hint="eastAsia"/>
          <w:color w:val="000000"/>
          <w:kern w:val="0"/>
          <w:sz w:val="23"/>
          <w:szCs w:val="23"/>
        </w:rPr>
        <w:t>、</w:t>
      </w:r>
      <w:r w:rsidRPr="00C65915">
        <w:rPr>
          <w:rFonts w:ascii="Times New Roman" w:eastAsia="宋体" w:hAnsi="Times New Roman" w:cs="Times New Roman"/>
          <w:color w:val="000000"/>
          <w:kern w:val="0"/>
          <w:sz w:val="23"/>
          <w:szCs w:val="23"/>
        </w:rPr>
        <w:t>3</w:t>
      </w:r>
      <w:r w:rsidRPr="00C65915">
        <w:rPr>
          <w:rFonts w:ascii="宋体" w:eastAsia="宋体" w:hAnsi="宋体" w:cs="宋体" w:hint="eastAsia"/>
          <w:color w:val="000000"/>
          <w:kern w:val="0"/>
          <w:sz w:val="23"/>
          <w:szCs w:val="23"/>
        </w:rPr>
        <w:t>.</w:t>
      </w:r>
      <w:r w:rsidRPr="00C65915">
        <w:rPr>
          <w:rFonts w:ascii="Times New Roman" w:eastAsia="宋体" w:hAnsi="Times New Roman" w:cs="Times New Roman"/>
          <w:color w:val="000000"/>
          <w:kern w:val="0"/>
          <w:sz w:val="23"/>
          <w:szCs w:val="23"/>
        </w:rPr>
        <w:t>0</w:t>
      </w:r>
      <w:r w:rsidRPr="00C65915">
        <w:rPr>
          <w:rFonts w:ascii="宋体" w:eastAsia="宋体" w:hAnsi="宋体" w:cs="宋体" w:hint="eastAsia"/>
          <w:color w:val="000000"/>
          <w:kern w:val="0"/>
          <w:sz w:val="23"/>
          <w:szCs w:val="23"/>
        </w:rPr>
        <w:t>、</w:t>
      </w:r>
      <w:r w:rsidRPr="00C65915">
        <w:rPr>
          <w:rFonts w:ascii="Times New Roman" w:eastAsia="宋体" w:hAnsi="Times New Roman" w:cs="Times New Roman"/>
          <w:color w:val="000000"/>
          <w:kern w:val="0"/>
          <w:sz w:val="23"/>
          <w:szCs w:val="23"/>
        </w:rPr>
        <w:t>4</w:t>
      </w:r>
      <w:r w:rsidRPr="00C65915">
        <w:rPr>
          <w:rFonts w:ascii="宋体" w:eastAsia="宋体" w:hAnsi="宋体" w:cs="宋体" w:hint="eastAsia"/>
          <w:color w:val="000000"/>
          <w:kern w:val="0"/>
          <w:sz w:val="23"/>
          <w:szCs w:val="23"/>
        </w:rPr>
        <w:t>.</w:t>
      </w:r>
      <w:r w:rsidRPr="00C65915">
        <w:rPr>
          <w:rFonts w:ascii="Times New Roman" w:eastAsia="宋体" w:hAnsi="Times New Roman" w:cs="Times New Roman"/>
          <w:color w:val="000000"/>
          <w:kern w:val="0"/>
          <w:sz w:val="23"/>
          <w:szCs w:val="23"/>
        </w:rPr>
        <w:t>0</w:t>
      </w:r>
      <w:r w:rsidRPr="00C65915">
        <w:rPr>
          <w:rFonts w:ascii="宋体" w:eastAsia="宋体" w:hAnsi="宋体" w:cs="宋体" w:hint="eastAsia"/>
          <w:color w:val="000000"/>
          <w:kern w:val="0"/>
          <w:sz w:val="23"/>
          <w:szCs w:val="23"/>
        </w:rPr>
        <w:t>并行发展，既要在改造传统制造方面“补课”，又要在绿色制造、智能升级方面“加课”。对于制造企业而言，应着手于完成传统生产装备网络化和智能化的升级改造，以及生产制造工艺数字化和生产过程信息化的升级改造。对于装备供应商和系统集成商，应加快实现安全可控的智能装备与工业软件的开发和应用，以及提供智能制造顶层设计与全系统集成服务。</w:t>
      </w:r>
    </w:p>
    <w:p w:rsidR="00C65915" w:rsidRPr="00C65915" w:rsidRDefault="00C65915" w:rsidP="00C65915">
      <w:pPr>
        <w:widowControl/>
        <w:spacing w:before="100" w:beforeAutospacing="1" w:after="100" w:afterAutospacing="1"/>
        <w:jc w:val="left"/>
        <w:outlineLvl w:val="0"/>
        <w:rPr>
          <w:rFonts w:ascii="Simsun" w:eastAsia="宋体" w:hAnsi="Simsun" w:cs="宋体" w:hint="eastAsia"/>
          <w:b/>
          <w:bCs/>
          <w:color w:val="000000"/>
          <w:kern w:val="36"/>
          <w:sz w:val="48"/>
          <w:szCs w:val="48"/>
        </w:rPr>
      </w:pPr>
      <w:r w:rsidRPr="00C65915">
        <w:rPr>
          <w:rFonts w:ascii="Times New Roman" w:eastAsia="宋体" w:hAnsi="Times New Roman" w:cs="Times New Roman"/>
          <w:b/>
          <w:bCs/>
          <w:color w:val="000000"/>
          <w:kern w:val="36"/>
          <w:sz w:val="23"/>
          <w:szCs w:val="23"/>
        </w:rPr>
        <w:t>5</w:t>
      </w:r>
      <w:r w:rsidRPr="00C65915">
        <w:rPr>
          <w:rFonts w:ascii="宋体" w:eastAsia="宋体" w:hAnsi="宋体" w:cs="宋体" w:hint="eastAsia"/>
          <w:b/>
          <w:bCs/>
          <w:color w:val="000000"/>
          <w:kern w:val="36"/>
          <w:sz w:val="23"/>
          <w:szCs w:val="23"/>
        </w:rPr>
        <w:t>、小结</w:t>
      </w:r>
    </w:p>
    <w:p w:rsidR="00C65915" w:rsidRPr="00C65915" w:rsidRDefault="00C65915" w:rsidP="00C65915">
      <w:pPr>
        <w:widowControl/>
        <w:spacing w:before="240" w:after="240" w:line="360" w:lineRule="atLeast"/>
        <w:ind w:firstLine="480"/>
        <w:jc w:val="left"/>
        <w:rPr>
          <w:rFonts w:ascii="宋体" w:eastAsia="宋体" w:hAnsi="宋体" w:cs="宋体"/>
          <w:color w:val="000000"/>
          <w:kern w:val="0"/>
          <w:sz w:val="23"/>
          <w:szCs w:val="23"/>
        </w:rPr>
      </w:pPr>
      <w:r w:rsidRPr="00C65915">
        <w:rPr>
          <w:rFonts w:ascii="宋体" w:eastAsia="宋体" w:hAnsi="宋体" w:cs="宋体" w:hint="eastAsia"/>
          <w:color w:val="000000"/>
          <w:kern w:val="0"/>
          <w:sz w:val="23"/>
          <w:szCs w:val="23"/>
        </w:rPr>
        <w:t>必须牢记，企业不是为了“智能制造”而智能制造，应以智能、协同、绿色、安全发展为突破口，以“两提升、三降低”为目标，本着长远规划、逐步实施、重点突破原则，对整个制造业进行逐步升级改造。</w:t>
      </w:r>
    </w:p>
    <w:p w:rsidR="007F7262" w:rsidRPr="00C65915" w:rsidRDefault="007F7262"/>
    <w:sectPr w:rsidR="007F7262" w:rsidRPr="00C65915" w:rsidSect="00404D9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A04" w:rsidRDefault="000A5A04" w:rsidP="00C65915">
      <w:r>
        <w:separator/>
      </w:r>
    </w:p>
  </w:endnote>
  <w:endnote w:type="continuationSeparator" w:id="1">
    <w:p w:rsidR="000A5A04" w:rsidRDefault="000A5A04" w:rsidP="00C659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A04" w:rsidRDefault="000A5A04" w:rsidP="00C65915">
      <w:r>
        <w:separator/>
      </w:r>
    </w:p>
  </w:footnote>
  <w:footnote w:type="continuationSeparator" w:id="1">
    <w:p w:rsidR="000A5A04" w:rsidRDefault="000A5A04" w:rsidP="00C659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5915"/>
    <w:rsid w:val="000A5A04"/>
    <w:rsid w:val="001045CF"/>
    <w:rsid w:val="00404D96"/>
    <w:rsid w:val="007F7262"/>
    <w:rsid w:val="00963408"/>
    <w:rsid w:val="00B11253"/>
    <w:rsid w:val="00C65915"/>
    <w:rsid w:val="00CE3434"/>
    <w:rsid w:val="00DA50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D96"/>
    <w:pPr>
      <w:widowControl w:val="0"/>
      <w:jc w:val="both"/>
    </w:pPr>
  </w:style>
  <w:style w:type="paragraph" w:styleId="1">
    <w:name w:val="heading 1"/>
    <w:basedOn w:val="a"/>
    <w:link w:val="1Char"/>
    <w:uiPriority w:val="9"/>
    <w:qFormat/>
    <w:rsid w:val="00C65915"/>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C6591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659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65915"/>
    <w:rPr>
      <w:sz w:val="18"/>
      <w:szCs w:val="18"/>
    </w:rPr>
  </w:style>
  <w:style w:type="paragraph" w:styleId="a4">
    <w:name w:val="footer"/>
    <w:basedOn w:val="a"/>
    <w:link w:val="Char0"/>
    <w:uiPriority w:val="99"/>
    <w:semiHidden/>
    <w:unhideWhenUsed/>
    <w:rsid w:val="00C6591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65915"/>
    <w:rPr>
      <w:sz w:val="18"/>
      <w:szCs w:val="18"/>
    </w:rPr>
  </w:style>
  <w:style w:type="character" w:customStyle="1" w:styleId="1Char">
    <w:name w:val="标题 1 Char"/>
    <w:basedOn w:val="a0"/>
    <w:link w:val="1"/>
    <w:uiPriority w:val="9"/>
    <w:rsid w:val="00C65915"/>
    <w:rPr>
      <w:rFonts w:ascii="宋体" w:eastAsia="宋体" w:hAnsi="宋体" w:cs="宋体"/>
      <w:b/>
      <w:bCs/>
      <w:kern w:val="36"/>
      <w:sz w:val="48"/>
      <w:szCs w:val="48"/>
    </w:rPr>
  </w:style>
  <w:style w:type="character" w:customStyle="1" w:styleId="2Char">
    <w:name w:val="标题 2 Char"/>
    <w:basedOn w:val="a0"/>
    <w:link w:val="2"/>
    <w:uiPriority w:val="9"/>
    <w:rsid w:val="00C65915"/>
    <w:rPr>
      <w:rFonts w:ascii="宋体" w:eastAsia="宋体" w:hAnsi="宋体" w:cs="宋体"/>
      <w:b/>
      <w:bCs/>
      <w:kern w:val="0"/>
      <w:sz w:val="36"/>
      <w:szCs w:val="36"/>
    </w:rPr>
  </w:style>
  <w:style w:type="paragraph" w:styleId="a5">
    <w:name w:val="Normal (Web)"/>
    <w:basedOn w:val="a"/>
    <w:uiPriority w:val="99"/>
    <w:semiHidden/>
    <w:unhideWhenUsed/>
    <w:rsid w:val="00C65915"/>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C65915"/>
  </w:style>
  <w:style w:type="character" w:styleId="a6">
    <w:name w:val="Strong"/>
    <w:basedOn w:val="a0"/>
    <w:uiPriority w:val="22"/>
    <w:qFormat/>
    <w:rsid w:val="00C65915"/>
    <w:rPr>
      <w:b/>
      <w:bCs/>
    </w:rPr>
  </w:style>
  <w:style w:type="paragraph" w:styleId="a7">
    <w:name w:val="Balloon Text"/>
    <w:basedOn w:val="a"/>
    <w:link w:val="Char1"/>
    <w:uiPriority w:val="99"/>
    <w:semiHidden/>
    <w:unhideWhenUsed/>
    <w:rsid w:val="00C65915"/>
    <w:rPr>
      <w:sz w:val="18"/>
      <w:szCs w:val="18"/>
    </w:rPr>
  </w:style>
  <w:style w:type="character" w:customStyle="1" w:styleId="Char1">
    <w:name w:val="批注框文本 Char"/>
    <w:basedOn w:val="a0"/>
    <w:link w:val="a7"/>
    <w:uiPriority w:val="99"/>
    <w:semiHidden/>
    <w:rsid w:val="00C65915"/>
    <w:rPr>
      <w:sz w:val="18"/>
      <w:szCs w:val="18"/>
    </w:rPr>
  </w:style>
</w:styles>
</file>

<file path=word/webSettings.xml><?xml version="1.0" encoding="utf-8"?>
<w:webSettings xmlns:r="http://schemas.openxmlformats.org/officeDocument/2006/relationships" xmlns:w="http://schemas.openxmlformats.org/wordprocessingml/2006/main">
  <w:divs>
    <w:div w:id="368919148">
      <w:bodyDiv w:val="1"/>
      <w:marLeft w:val="0"/>
      <w:marRight w:val="0"/>
      <w:marTop w:val="0"/>
      <w:marBottom w:val="0"/>
      <w:divBdr>
        <w:top w:val="none" w:sz="0" w:space="0" w:color="auto"/>
        <w:left w:val="none" w:sz="0" w:space="0" w:color="auto"/>
        <w:bottom w:val="none" w:sz="0" w:space="0" w:color="auto"/>
        <w:right w:val="none" w:sz="0" w:space="0" w:color="auto"/>
      </w:divBdr>
      <w:divsChild>
        <w:div w:id="430122884">
          <w:marLeft w:val="0"/>
          <w:marRight w:val="0"/>
          <w:marTop w:val="335"/>
          <w:marBottom w:val="0"/>
          <w:divBdr>
            <w:top w:val="none" w:sz="0" w:space="0" w:color="auto"/>
            <w:left w:val="none" w:sz="0" w:space="0" w:color="auto"/>
            <w:bottom w:val="dashed" w:sz="6" w:space="0" w:color="ADADAD"/>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1014</Words>
  <Characters>5780</Characters>
  <Application>Microsoft Office Word</Application>
  <DocSecurity>0</DocSecurity>
  <Lines>48</Lines>
  <Paragraphs>13</Paragraphs>
  <ScaleCrop>false</ScaleCrop>
  <Company/>
  <LinksUpToDate>false</LinksUpToDate>
  <CharactersWithSpaces>6781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yacado</dc:creator>
  <cp:keywords/>
  <dc:description/>
  <cp:lastModifiedBy>yacado</cp:lastModifiedBy>
  <cp:revision>6</cp:revision>
  <dcterms:created xsi:type="dcterms:W3CDTF">2017-03-07T06:43:00Z</dcterms:created>
  <dcterms:modified xsi:type="dcterms:W3CDTF">2017-05-16T03:25:00Z</dcterms:modified>
</cp:coreProperties>
</file>