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7C" w:rsidRPr="00B3117C" w:rsidRDefault="00B3117C" w:rsidP="00B3117C">
      <w:pPr>
        <w:rPr>
          <w:color w:val="FF0000"/>
        </w:rPr>
      </w:pPr>
      <w:r w:rsidRPr="00B3117C">
        <w:rPr>
          <w:color w:val="FF0000"/>
        </w:rPr>
        <w:t xml:space="preserve">    </w:t>
      </w:r>
    </w:p>
    <w:p w:rsidR="00B3117C" w:rsidRPr="00B3117C" w:rsidRDefault="00B3117C" w:rsidP="00B3117C">
      <w:pPr>
        <w:rPr>
          <w:b/>
          <w:color w:val="FF0000"/>
          <w:sz w:val="22"/>
        </w:rPr>
      </w:pPr>
      <w:r w:rsidRPr="00B3117C">
        <w:rPr>
          <w:rFonts w:hint="eastAsia"/>
          <w:b/>
          <w:color w:val="FF0000"/>
          <w:sz w:val="22"/>
        </w:rPr>
        <w:t>以下是现场压机的</w:t>
      </w:r>
      <w:r w:rsidRPr="00B3117C">
        <w:rPr>
          <w:rFonts w:hint="eastAsia"/>
          <w:b/>
          <w:color w:val="FF0000"/>
          <w:sz w:val="22"/>
        </w:rPr>
        <w:t>FB126</w:t>
      </w:r>
      <w:r w:rsidRPr="00B3117C">
        <w:rPr>
          <w:rFonts w:hint="eastAsia"/>
          <w:b/>
          <w:color w:val="FF0000"/>
          <w:sz w:val="22"/>
        </w:rPr>
        <w:t>功能块的部分程序，截取较为典型的</w:t>
      </w:r>
      <w:r w:rsidRPr="00B3117C">
        <w:rPr>
          <w:rFonts w:hint="eastAsia"/>
          <w:b/>
          <w:color w:val="FF0000"/>
          <w:sz w:val="22"/>
        </w:rPr>
        <w:t>PLC</w:t>
      </w:r>
      <w:r w:rsidRPr="00B3117C">
        <w:rPr>
          <w:rFonts w:hint="eastAsia"/>
          <w:b/>
          <w:color w:val="FF0000"/>
          <w:sz w:val="22"/>
        </w:rPr>
        <w:t>间接寻址</w:t>
      </w:r>
      <w:r w:rsidRPr="00B3117C">
        <w:rPr>
          <w:rFonts w:hint="eastAsia"/>
          <w:b/>
          <w:color w:val="FF0000"/>
          <w:sz w:val="22"/>
        </w:rPr>
        <w:t>ANY</w:t>
      </w:r>
      <w:r w:rsidRPr="00B3117C">
        <w:rPr>
          <w:rFonts w:hint="eastAsia"/>
          <w:b/>
          <w:color w:val="FF0000"/>
          <w:sz w:val="22"/>
        </w:rPr>
        <w:t>指针。</w:t>
      </w:r>
    </w:p>
    <w:p w:rsidR="00B3117C" w:rsidRDefault="00F67111" w:rsidP="00F67111">
      <w:r>
        <w:rPr>
          <w:noProof/>
        </w:rPr>
        <w:drawing>
          <wp:inline distT="0" distB="0" distL="0" distR="0" wp14:anchorId="53672619" wp14:editId="67223741">
            <wp:extent cx="6954982" cy="157694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5394" cy="157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17C" w:rsidRDefault="00B3117C" w:rsidP="00B3117C">
      <w:r>
        <w:t xml:space="preserve">  </w:t>
      </w:r>
      <w:r>
        <w:rPr>
          <w:rFonts w:hint="eastAsia"/>
        </w:rPr>
        <w:t xml:space="preserve">    </w:t>
      </w:r>
      <w:proofErr w:type="gramStart"/>
      <w:r>
        <w:t>LAR1  P</w:t>
      </w:r>
      <w:proofErr w:type="gramEnd"/>
      <w:r>
        <w:t xml:space="preserve">##tSrcA300                 // </w:t>
      </w:r>
      <w:proofErr w:type="spellStart"/>
      <w:r>
        <w:t>Anfangsadresse</w:t>
      </w:r>
      <w:proofErr w:type="spellEnd"/>
      <w:r>
        <w:t xml:space="preserve"> laden</w:t>
      </w:r>
    </w:p>
    <w:p w:rsidR="00B3117C" w:rsidRDefault="00B3117C" w:rsidP="00B3117C">
      <w:r>
        <w:t xml:space="preserve">      L     B#16#10                     // Syntax-ID in ANY-Pointer</w:t>
      </w:r>
    </w:p>
    <w:p w:rsidR="00B3117C" w:rsidRDefault="00B3117C" w:rsidP="00B3117C">
      <w:r>
        <w:t xml:space="preserve">      T     LB [AR1</w:t>
      </w:r>
      <w:proofErr w:type="gramStart"/>
      <w:r>
        <w:t>,P</w:t>
      </w:r>
      <w:proofErr w:type="gramEnd"/>
      <w:r>
        <w:t>#0.0]</w:t>
      </w:r>
    </w:p>
    <w:p w:rsidR="00B3117C" w:rsidRDefault="00B3117C" w:rsidP="00B3117C"/>
    <w:p w:rsidR="00B3117C" w:rsidRDefault="00B3117C" w:rsidP="00B3117C">
      <w:r>
        <w:t xml:space="preserve">      L     B#16#2                      // </w:t>
      </w:r>
      <w:proofErr w:type="spellStart"/>
      <w:r>
        <w:t>Datentyp</w:t>
      </w:r>
      <w:proofErr w:type="spellEnd"/>
      <w:r>
        <w:t xml:space="preserve"> BYTE in ANY-Pointer </w:t>
      </w:r>
    </w:p>
    <w:p w:rsidR="00B3117C" w:rsidRDefault="00B3117C" w:rsidP="00B3117C">
      <w:r>
        <w:t xml:space="preserve">      T     LB [AR1</w:t>
      </w:r>
      <w:proofErr w:type="gramStart"/>
      <w:r>
        <w:t>,P</w:t>
      </w:r>
      <w:proofErr w:type="gramEnd"/>
      <w:r>
        <w:t>#1.0]</w:t>
      </w:r>
    </w:p>
    <w:p w:rsidR="00B3117C" w:rsidRDefault="00B3117C" w:rsidP="00B3117C"/>
    <w:p w:rsidR="00B3117C" w:rsidRDefault="00B3117C" w:rsidP="00B3117C">
      <w:r>
        <w:rPr>
          <w:rFonts w:hint="eastAsia"/>
        </w:rPr>
        <w:t xml:space="preserve">      L     16                          // </w:t>
      </w:r>
      <w:proofErr w:type="spellStart"/>
      <w:r>
        <w:rPr>
          <w:rFonts w:hint="eastAsia"/>
        </w:rPr>
        <w:t>Blockl</w:t>
      </w:r>
      <w:proofErr w:type="spellEnd"/>
      <w:r>
        <w:rPr>
          <w:rFonts w:hint="eastAsia"/>
        </w:rPr>
        <w:t>鋘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hier</w:t>
      </w:r>
      <w:proofErr w:type="spellEnd"/>
      <w:r>
        <w:rPr>
          <w:rFonts w:hint="eastAsia"/>
        </w:rPr>
        <w:t xml:space="preserve"> 16 Bytes)</w:t>
      </w:r>
    </w:p>
    <w:p w:rsidR="00B3117C" w:rsidRDefault="00B3117C" w:rsidP="00B3117C">
      <w:r>
        <w:t xml:space="preserve">      T     LW [AR1</w:t>
      </w:r>
      <w:proofErr w:type="gramStart"/>
      <w:r>
        <w:t>,P</w:t>
      </w:r>
      <w:proofErr w:type="gramEnd"/>
      <w:r>
        <w:t>#2.0]</w:t>
      </w:r>
    </w:p>
    <w:p w:rsidR="00B3117C" w:rsidRDefault="00B3117C" w:rsidP="00B3117C"/>
    <w:p w:rsidR="00B3117C" w:rsidRDefault="00B3117C" w:rsidP="00B3117C">
      <w:r>
        <w:t xml:space="preserve">      L     #tDBA300                    // </w:t>
      </w:r>
      <w:proofErr w:type="spellStart"/>
      <w:r>
        <w:t>Ziel-Datenbausteinnummer</w:t>
      </w:r>
      <w:proofErr w:type="spellEnd"/>
    </w:p>
    <w:p w:rsidR="00B3117C" w:rsidRDefault="00B3117C" w:rsidP="00B3117C">
      <w:r>
        <w:t xml:space="preserve">      T     LW [AR1</w:t>
      </w:r>
      <w:proofErr w:type="gramStart"/>
      <w:r>
        <w:t>,P</w:t>
      </w:r>
      <w:proofErr w:type="gramEnd"/>
      <w:r>
        <w:t>#4.0]</w:t>
      </w:r>
    </w:p>
    <w:p w:rsidR="00B3117C" w:rsidRDefault="00B3117C" w:rsidP="00B3117C">
      <w:r>
        <w:t xml:space="preserve">      L     P#DBX 0.0                   // </w:t>
      </w:r>
      <w:proofErr w:type="spellStart"/>
      <w:r>
        <w:t>Beginn</w:t>
      </w:r>
      <w:proofErr w:type="spellEnd"/>
      <w:r>
        <w:t xml:space="preserve"> der </w:t>
      </w:r>
      <w:proofErr w:type="spellStart"/>
      <w:r>
        <w:t>Ziel-Datenstruktur</w:t>
      </w:r>
      <w:proofErr w:type="spellEnd"/>
      <w:r>
        <w:t xml:space="preserve"> </w:t>
      </w:r>
    </w:p>
    <w:p w:rsidR="00B3117C" w:rsidRDefault="00B3117C" w:rsidP="00B3117C">
      <w:r>
        <w:t xml:space="preserve">      T     LD [AR1</w:t>
      </w:r>
      <w:proofErr w:type="gramStart"/>
      <w:r>
        <w:t>,P</w:t>
      </w:r>
      <w:proofErr w:type="gramEnd"/>
      <w:r>
        <w:t>#6.0]</w:t>
      </w:r>
    </w:p>
    <w:p w:rsidR="00B3117C" w:rsidRDefault="00B3117C" w:rsidP="00B3117C"/>
    <w:p w:rsidR="00B3117C" w:rsidRDefault="00B3117C" w:rsidP="00B3117C">
      <w:r>
        <w:t xml:space="preserve">      </w:t>
      </w:r>
      <w:proofErr w:type="gramStart"/>
      <w:r>
        <w:t>CALL  SFC</w:t>
      </w:r>
      <w:proofErr w:type="gramEnd"/>
      <w:r>
        <w:t xml:space="preserve">   14                    // A300-Daten </w:t>
      </w:r>
      <w:proofErr w:type="spellStart"/>
      <w:r>
        <w:t>auslesen</w:t>
      </w:r>
      <w:proofErr w:type="spellEnd"/>
    </w:p>
    <w:p w:rsidR="00B3117C" w:rsidRDefault="00B3117C" w:rsidP="00B3117C">
      <w:r>
        <w:t xml:space="preserve">       </w:t>
      </w:r>
      <w:proofErr w:type="gramStart"/>
      <w:r>
        <w:t>LADDR  :=</w:t>
      </w:r>
      <w:proofErr w:type="gramEnd"/>
      <w:r>
        <w:t>#tHexAdrA300_In1</w:t>
      </w:r>
    </w:p>
    <w:p w:rsidR="00B3117C" w:rsidRDefault="00B3117C" w:rsidP="00B3117C">
      <w:r>
        <w:t xml:space="preserve">       RET_VAL:=#tRetVal_In1</w:t>
      </w:r>
    </w:p>
    <w:p w:rsidR="00B3117C" w:rsidRDefault="00B3117C" w:rsidP="00B3117C">
      <w:r>
        <w:t xml:space="preserve">       </w:t>
      </w:r>
      <w:proofErr w:type="gramStart"/>
      <w:r>
        <w:t>RECORD :=</w:t>
      </w:r>
      <w:proofErr w:type="gramEnd"/>
      <w:r>
        <w:t>#tSrcA300</w:t>
      </w:r>
    </w:p>
    <w:p w:rsidR="00B3117C" w:rsidRDefault="00B3117C" w:rsidP="00B3117C"/>
    <w:p w:rsidR="00B3117C" w:rsidRDefault="00B3117C" w:rsidP="00B3117C">
      <w:r>
        <w:t xml:space="preserve">      L     #tRetVal_In1</w:t>
      </w:r>
    </w:p>
    <w:p w:rsidR="00B3117C" w:rsidRDefault="00B3117C" w:rsidP="00B3117C">
      <w:r>
        <w:t xml:space="preserve">      L     0</w:t>
      </w:r>
    </w:p>
    <w:p w:rsidR="00B3117C" w:rsidRDefault="00B3117C" w:rsidP="00B3117C">
      <w:r>
        <w:t xml:space="preserve">      ==I   </w:t>
      </w:r>
    </w:p>
    <w:p w:rsidR="00B3117C" w:rsidRDefault="00B3117C" w:rsidP="00B3117C">
      <w:r>
        <w:t xml:space="preserve">      JC    DI01</w:t>
      </w:r>
    </w:p>
    <w:p w:rsidR="00B3117C" w:rsidRDefault="00B3117C" w:rsidP="00B3117C">
      <w:r>
        <w:t xml:space="preserve">      </w:t>
      </w:r>
      <w:proofErr w:type="gramStart"/>
      <w:r>
        <w:t>CALL  SFC</w:t>
      </w:r>
      <w:proofErr w:type="gramEnd"/>
      <w:r>
        <w:t xml:space="preserve">   21</w:t>
      </w:r>
    </w:p>
    <w:p w:rsidR="00B3117C" w:rsidRDefault="00B3117C" w:rsidP="00B3117C">
      <w:r>
        <w:t xml:space="preserve">       BVAL   </w:t>
      </w:r>
      <w:proofErr w:type="gramStart"/>
      <w:r>
        <w:t>:=</w:t>
      </w:r>
      <w:proofErr w:type="gramEnd"/>
      <w:r>
        <w:t>#</w:t>
      </w:r>
      <w:proofErr w:type="spellStart"/>
      <w:r>
        <w:t>tFillValue</w:t>
      </w:r>
      <w:proofErr w:type="spellEnd"/>
    </w:p>
    <w:p w:rsidR="00B3117C" w:rsidRDefault="00B3117C" w:rsidP="00B3117C">
      <w:r>
        <w:t xml:space="preserve">       RET_VAL:=#</w:t>
      </w:r>
      <w:proofErr w:type="spellStart"/>
      <w:r>
        <w:t>tfault</w:t>
      </w:r>
      <w:proofErr w:type="spellEnd"/>
    </w:p>
    <w:p w:rsidR="00B3117C" w:rsidRDefault="00B3117C" w:rsidP="00B3117C">
      <w:r>
        <w:t xml:space="preserve">       BLK    </w:t>
      </w:r>
      <w:proofErr w:type="gramStart"/>
      <w:r>
        <w:t>:=</w:t>
      </w:r>
      <w:proofErr w:type="gramEnd"/>
      <w:r>
        <w:t>#tSrcA300</w:t>
      </w:r>
    </w:p>
    <w:p w:rsidR="00B3117C" w:rsidRDefault="00B3117C" w:rsidP="00B3117C">
      <w:r>
        <w:t>DI01: NOP   0</w:t>
      </w:r>
    </w:p>
    <w:p w:rsidR="00B3117C" w:rsidRDefault="00B3117C"/>
    <w:p w:rsidR="000A1CCB" w:rsidRDefault="00EC16F4">
      <w:r w:rsidRPr="00870FD2">
        <w:rPr>
          <w:rFonts w:hint="eastAsia"/>
          <w:b/>
          <w:color w:val="FF0000"/>
        </w:rPr>
        <w:t>下面为我对这段程序的理解，加上网上查找的资料以及部分热心网友的解答</w:t>
      </w:r>
      <w:r>
        <w:rPr>
          <w:rFonts w:hint="eastAsia"/>
        </w:rPr>
        <w:t>。</w:t>
      </w:r>
    </w:p>
    <w:p w:rsidR="000A1CCB" w:rsidRDefault="000A1CCB">
      <w:pPr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  <w:r w:rsidRPr="000A1CCB">
        <w:rPr>
          <w:rFonts w:ascii="Arial" w:hAnsi="Arial" w:cs="Arial" w:hint="eastAsia"/>
          <w:b/>
          <w:color w:val="333333"/>
          <w:sz w:val="18"/>
          <w:szCs w:val="18"/>
          <w:shd w:val="clear" w:color="auto" w:fill="FFFFFF"/>
        </w:rPr>
        <w:t>指针</w:t>
      </w:r>
    </w:p>
    <w:p w:rsidR="000A1CCB" w:rsidRDefault="000A1CCB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是用于地址操作的，不是地址里的数据，而是地址（</w:t>
      </w:r>
      <w:proofErr w:type="gramStart"/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装数据</w:t>
      </w:r>
      <w:proofErr w:type="gramEnd"/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的各类容器，如：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M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L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</w:t>
      </w:r>
      <w:r w:rsidRPr="000A1CCB">
        <w:rPr>
          <w:rFonts w:ascii="Arial" w:hAnsi="Arial" w:cs="Arial"/>
          <w:color w:val="333333"/>
          <w:sz w:val="18"/>
          <w:szCs w:val="18"/>
          <w:shd w:val="clear" w:color="auto" w:fill="FFFFFF"/>
        </w:rPr>
        <w:fldChar w:fldCharType="begin"/>
      </w:r>
      <w:r w:rsidRPr="000A1CCB">
        <w:rPr>
          <w:rFonts w:ascii="Arial" w:hAnsi="Arial" w:cs="Arial"/>
          <w:color w:val="333333"/>
          <w:sz w:val="18"/>
          <w:szCs w:val="18"/>
          <w:shd w:val="clear" w:color="auto" w:fill="FFFFFF"/>
        </w:rPr>
        <w:instrText xml:space="preserve"> HYPERLINK "https://www.baidu.com/s?wd=DB&amp;tn=SE_PcZhidaonwhc_ngpagmjz&amp;rsv_dl=gh_pc_zhidao" \t "_blank" </w:instrText>
      </w:r>
      <w:r w:rsidRPr="000A1CCB">
        <w:rPr>
          <w:rFonts w:ascii="Arial" w:hAnsi="Arial" w:cs="Arial"/>
          <w:color w:val="333333"/>
          <w:sz w:val="18"/>
          <w:szCs w:val="18"/>
          <w:shd w:val="clear" w:color="auto" w:fill="FFFFFF"/>
        </w:rPr>
        <w:fldChar w:fldCharType="separate"/>
      </w:r>
      <w:r w:rsidRPr="000A1CCB">
        <w:rPr>
          <w:rFonts w:ascii="Arial" w:hAnsi="Arial" w:cs="Arial" w:hint="eastAsia"/>
          <w:color w:val="333333"/>
          <w:sz w:val="18"/>
          <w:szCs w:val="18"/>
        </w:rPr>
        <w:t>DB</w:t>
      </w:r>
      <w:r w:rsidRPr="000A1CCB">
        <w:rPr>
          <w:rFonts w:ascii="Arial" w:hAnsi="Arial" w:cs="Arial"/>
          <w:color w:val="333333"/>
          <w:sz w:val="18"/>
          <w:szCs w:val="18"/>
          <w:shd w:val="clear" w:color="auto" w:fill="FFFFFF"/>
        </w:rPr>
        <w:fldChar w:fldCharType="end"/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I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Q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等地址区域）。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br/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在没有前提说明的情况下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P#0.0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是指某个地址的首个位地址。至于是哪个地址区就看程序怎么编写了。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M5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加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P#0.0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就是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M5.0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，加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P#0.1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就是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M5.1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，同理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M6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也是一样，还可以是</w:t>
      </w:r>
      <w:hyperlink r:id="rId8" w:tgtFrame="_blank" w:history="1">
        <w:r w:rsidRPr="000A1CCB">
          <w:rPr>
            <w:rFonts w:ascii="Arial" w:hAnsi="Arial" w:cs="Arial" w:hint="eastAsia"/>
            <w:color w:val="333333"/>
            <w:sz w:val="18"/>
            <w:szCs w:val="18"/>
          </w:rPr>
          <w:t>DB</w:t>
        </w:r>
      </w:hyperlink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1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，那么就是</w:t>
      </w:r>
      <w:hyperlink r:id="rId9" w:tgtFrame="_blank" w:history="1">
        <w:r w:rsidRPr="000A1CCB">
          <w:rPr>
            <w:rFonts w:ascii="Arial" w:hAnsi="Arial" w:cs="Arial" w:hint="eastAsia"/>
            <w:color w:val="333333"/>
            <w:sz w:val="18"/>
            <w:szCs w:val="18"/>
          </w:rPr>
          <w:t>DB</w:t>
        </w:r>
      </w:hyperlink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1.DBX0.0</w:t>
      </w:r>
      <w:r w:rsidRPr="000A1CCB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等等</w:t>
      </w:r>
    </w:p>
    <w:p w:rsidR="00B56325" w:rsidRDefault="00B3117C" w:rsidP="00B56325">
      <w:r>
        <w:br/>
      </w:r>
      <w:r w:rsidR="00B56325" w:rsidRPr="00B56325">
        <w:rPr>
          <w:rFonts w:hint="eastAsia"/>
          <w:highlight w:val="yellow"/>
        </w:rPr>
        <w:t>ANY</w:t>
      </w:r>
      <w:r w:rsidR="00B56325" w:rsidRPr="00B56325">
        <w:rPr>
          <w:rFonts w:hint="eastAsia"/>
          <w:highlight w:val="yellow"/>
        </w:rPr>
        <w:t>数据类型可以用于表达类似于</w:t>
      </w:r>
      <w:r w:rsidR="00B56325" w:rsidRPr="00B56325">
        <w:rPr>
          <w:rFonts w:hint="eastAsia"/>
          <w:highlight w:val="yellow"/>
        </w:rPr>
        <w:t>P#DB1.DBX1.0 BYTE10</w:t>
      </w:r>
      <w:r w:rsidR="00B56325" w:rsidRPr="00B56325">
        <w:rPr>
          <w:rFonts w:hint="eastAsia"/>
          <w:highlight w:val="yellow"/>
        </w:rPr>
        <w:t>等数据类型。当</w:t>
      </w:r>
      <w:r w:rsidR="00B56325" w:rsidRPr="00B56325">
        <w:rPr>
          <w:rFonts w:hint="eastAsia"/>
          <w:highlight w:val="yellow"/>
        </w:rPr>
        <w:t>ANY</w:t>
      </w:r>
      <w:r w:rsidR="00B56325" w:rsidRPr="00B56325">
        <w:rPr>
          <w:rFonts w:hint="eastAsia"/>
          <w:highlight w:val="yellow"/>
        </w:rPr>
        <w:t>数据类型用于表达数据类型时</w:t>
      </w:r>
      <w:r w:rsidR="00B56325" w:rsidRPr="00B56325">
        <w:rPr>
          <w:rFonts w:hint="eastAsia"/>
          <w:highlight w:val="yellow"/>
        </w:rPr>
        <w:t>,ANY</w:t>
      </w:r>
      <w:r w:rsidR="00B56325" w:rsidRPr="00B56325">
        <w:rPr>
          <w:rFonts w:hint="eastAsia"/>
          <w:highlight w:val="yellow"/>
        </w:rPr>
        <w:t>数据类型包括</w:t>
      </w:r>
      <w:r w:rsidR="00B56325" w:rsidRPr="00B56325">
        <w:rPr>
          <w:rFonts w:hint="eastAsia"/>
          <w:highlight w:val="yellow"/>
        </w:rPr>
        <w:t>10</w:t>
      </w:r>
      <w:r w:rsidR="00B56325" w:rsidRPr="00B56325">
        <w:rPr>
          <w:rFonts w:hint="eastAsia"/>
          <w:highlight w:val="yellow"/>
        </w:rPr>
        <w:t>个字节</w:t>
      </w:r>
      <w:r w:rsidR="0017099C">
        <w:rPr>
          <w:rFonts w:hint="eastAsia"/>
          <w:highlight w:val="yellow"/>
        </w:rPr>
        <w:t>，代表着</w:t>
      </w:r>
      <w:r w:rsidR="0017099C" w:rsidRPr="00B56325">
        <w:rPr>
          <w:rFonts w:hint="eastAsia"/>
          <w:highlight w:val="yellow"/>
        </w:rPr>
        <w:t>DB1.DBX1.0</w:t>
      </w:r>
      <w:r w:rsidR="0017099C">
        <w:rPr>
          <w:rFonts w:hint="eastAsia"/>
          <w:highlight w:val="yellow"/>
        </w:rPr>
        <w:t>为起始的后方</w:t>
      </w:r>
      <w:r w:rsidR="0017099C">
        <w:rPr>
          <w:rFonts w:hint="eastAsia"/>
          <w:highlight w:val="yellow"/>
        </w:rPr>
        <w:t>10</w:t>
      </w:r>
      <w:r w:rsidR="0017099C">
        <w:rPr>
          <w:rFonts w:hint="eastAsia"/>
          <w:highlight w:val="yellow"/>
        </w:rPr>
        <w:t>个字节。</w:t>
      </w:r>
    </w:p>
    <w:p w:rsidR="00681999" w:rsidRPr="00B56325" w:rsidRDefault="00681999" w:rsidP="00681999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FA69C1" w:rsidRPr="00FA69C1" w:rsidRDefault="00FA69C1" w:rsidP="00FA69C1">
      <w:pPr>
        <w:rPr>
          <w:b/>
          <w:sz w:val="22"/>
        </w:rPr>
      </w:pPr>
      <w:r w:rsidRPr="00FA69C1">
        <w:rPr>
          <w:rFonts w:hint="eastAsia"/>
          <w:b/>
          <w:sz w:val="22"/>
        </w:rPr>
        <w:lastRenderedPageBreak/>
        <w:t>ANY</w:t>
      </w:r>
      <w:r w:rsidRPr="00FA69C1">
        <w:rPr>
          <w:rFonts w:hint="eastAsia"/>
          <w:b/>
          <w:sz w:val="22"/>
        </w:rPr>
        <w:t>指针的格式</w:t>
      </w:r>
    </w:p>
    <w:p w:rsidR="00FA69C1" w:rsidRPr="00A42302" w:rsidRDefault="00FA69C1" w:rsidP="00FA69C1">
      <w:pPr>
        <w:rPr>
          <w:b/>
        </w:rPr>
      </w:pPr>
      <w:r w:rsidRPr="00A83D57">
        <w:rPr>
          <w:rFonts w:hint="eastAsia"/>
          <w:b/>
          <w:highlight w:val="yellow"/>
        </w:rPr>
        <w:t>最高字节</w:t>
      </w:r>
      <w:r w:rsidRPr="00A83D57">
        <w:rPr>
          <w:rFonts w:hint="eastAsia"/>
          <w:b/>
          <w:highlight w:val="yellow"/>
        </w:rPr>
        <w:t>(Byte 0)</w:t>
      </w:r>
      <w:r w:rsidRPr="00A42302">
        <w:rPr>
          <w:rFonts w:hint="eastAsia"/>
          <w:b/>
        </w:rPr>
        <w:t xml:space="preserve"> </w:t>
      </w:r>
      <w:r w:rsidRPr="00A42302">
        <w:rPr>
          <w:rFonts w:hint="eastAsia"/>
          <w:b/>
        </w:rPr>
        <w:t>固定为</w:t>
      </w:r>
      <w:r w:rsidRPr="00A42302">
        <w:rPr>
          <w:rFonts w:hint="eastAsia"/>
          <w:b/>
        </w:rPr>
        <w:t>B#16#10(S7</w:t>
      </w:r>
      <w:r w:rsidRPr="00A42302">
        <w:rPr>
          <w:rFonts w:hint="eastAsia"/>
          <w:b/>
        </w:rPr>
        <w:t>标志</w:t>
      </w:r>
      <w:r w:rsidRPr="00A42302">
        <w:rPr>
          <w:rFonts w:hint="eastAsia"/>
          <w:b/>
        </w:rPr>
        <w:t>),</w:t>
      </w:r>
    </w:p>
    <w:p w:rsidR="00FA69C1" w:rsidRPr="00A42302" w:rsidRDefault="00FA69C1" w:rsidP="00FA69C1">
      <w:pPr>
        <w:rPr>
          <w:b/>
        </w:rPr>
      </w:pPr>
      <w:r w:rsidRPr="00A83D57">
        <w:rPr>
          <w:rFonts w:hint="eastAsia"/>
          <w:b/>
          <w:highlight w:val="yellow"/>
        </w:rPr>
        <w:t>第二字节</w:t>
      </w:r>
      <w:r w:rsidRPr="00A83D57">
        <w:rPr>
          <w:rFonts w:hint="eastAsia"/>
          <w:b/>
          <w:highlight w:val="yellow"/>
        </w:rPr>
        <w:t>(Byte 1)</w:t>
      </w:r>
      <w:r w:rsidRPr="00A42302">
        <w:rPr>
          <w:rFonts w:hint="eastAsia"/>
          <w:b/>
        </w:rPr>
        <w:t xml:space="preserve"> </w:t>
      </w:r>
      <w:r w:rsidRPr="00A42302">
        <w:rPr>
          <w:rFonts w:hint="eastAsia"/>
          <w:b/>
        </w:rPr>
        <w:t>为</w:t>
      </w:r>
      <w:r w:rsidRPr="00A42302">
        <w:rPr>
          <w:rFonts w:hint="eastAsia"/>
          <w:b/>
        </w:rPr>
        <w:t>ANY</w:t>
      </w:r>
      <w:r w:rsidRPr="00A42302">
        <w:rPr>
          <w:rFonts w:hint="eastAsia"/>
          <w:b/>
        </w:rPr>
        <w:t>指针所指向区域的数据类型</w:t>
      </w:r>
      <w:r w:rsidRPr="00A42302">
        <w:rPr>
          <w:rFonts w:hint="eastAsia"/>
          <w:b/>
        </w:rPr>
        <w:t>,</w:t>
      </w:r>
    </w:p>
    <w:p w:rsidR="00FA69C1" w:rsidRPr="00A42302" w:rsidRDefault="00FA69C1" w:rsidP="00FA69C1">
      <w:pPr>
        <w:rPr>
          <w:b/>
        </w:rPr>
      </w:pPr>
      <w:r w:rsidRPr="00A83D57">
        <w:rPr>
          <w:rFonts w:hint="eastAsia"/>
          <w:b/>
          <w:highlight w:val="yellow"/>
        </w:rPr>
        <w:t>而接下来的</w:t>
      </w:r>
      <w:r w:rsidRPr="00A83D57">
        <w:rPr>
          <w:rFonts w:hint="eastAsia"/>
          <w:b/>
          <w:highlight w:val="yellow"/>
        </w:rPr>
        <w:t>2</w:t>
      </w:r>
      <w:r w:rsidRPr="00A83D57">
        <w:rPr>
          <w:rFonts w:hint="eastAsia"/>
          <w:b/>
          <w:highlight w:val="yellow"/>
        </w:rPr>
        <w:t>字节</w:t>
      </w:r>
      <w:r w:rsidRPr="00A83D57">
        <w:rPr>
          <w:rFonts w:hint="eastAsia"/>
          <w:b/>
          <w:highlight w:val="yellow"/>
        </w:rPr>
        <w:t>(BYTE 2, 3)</w:t>
      </w:r>
      <w:r w:rsidRPr="00A42302">
        <w:rPr>
          <w:rFonts w:hint="eastAsia"/>
          <w:b/>
        </w:rPr>
        <w:t xml:space="preserve"> </w:t>
      </w:r>
      <w:r w:rsidRPr="00A42302">
        <w:rPr>
          <w:rFonts w:hint="eastAsia"/>
          <w:b/>
        </w:rPr>
        <w:t>组合为一个</w:t>
      </w:r>
      <w:r w:rsidRPr="00A42302">
        <w:rPr>
          <w:rFonts w:hint="eastAsia"/>
          <w:b/>
        </w:rPr>
        <w:t>INT,</w:t>
      </w:r>
      <w:r w:rsidRPr="00A42302">
        <w:rPr>
          <w:rFonts w:hint="eastAsia"/>
          <w:b/>
        </w:rPr>
        <w:t>为</w:t>
      </w:r>
      <w:r w:rsidRPr="00A42302">
        <w:rPr>
          <w:rFonts w:hint="eastAsia"/>
          <w:b/>
        </w:rPr>
        <w:t>ANY</w:t>
      </w:r>
      <w:r w:rsidRPr="00A42302">
        <w:rPr>
          <w:rFonts w:hint="eastAsia"/>
          <w:b/>
        </w:rPr>
        <w:t>指针所指定区域的长度</w:t>
      </w:r>
      <w:r w:rsidRPr="00A42302">
        <w:rPr>
          <w:rFonts w:hint="eastAsia"/>
          <w:b/>
        </w:rPr>
        <w:t>,</w:t>
      </w:r>
      <w:r w:rsidRPr="00A42302">
        <w:rPr>
          <w:rFonts w:hint="eastAsia"/>
          <w:b/>
        </w:rPr>
        <w:t>称为重复系数</w:t>
      </w:r>
      <w:r w:rsidRPr="00A42302">
        <w:rPr>
          <w:rFonts w:hint="eastAsia"/>
          <w:b/>
        </w:rPr>
        <w:t xml:space="preserve">(Repetition factor) </w:t>
      </w:r>
      <w:r w:rsidRPr="00A42302">
        <w:rPr>
          <w:rFonts w:hint="eastAsia"/>
          <w:b/>
        </w:rPr>
        <w:t>。</w:t>
      </w:r>
    </w:p>
    <w:p w:rsidR="00FA69C1" w:rsidRPr="00A42302" w:rsidRDefault="00FA69C1" w:rsidP="00FA69C1">
      <w:pPr>
        <w:rPr>
          <w:b/>
        </w:rPr>
      </w:pPr>
      <w:r w:rsidRPr="00A42302">
        <w:rPr>
          <w:rFonts w:hint="eastAsia"/>
          <w:b/>
        </w:rPr>
        <w:t>其余</w:t>
      </w:r>
      <w:r w:rsidRPr="00A42302">
        <w:rPr>
          <w:rFonts w:hint="eastAsia"/>
          <w:b/>
        </w:rPr>
        <w:t>6</w:t>
      </w:r>
      <w:r w:rsidRPr="00A42302">
        <w:rPr>
          <w:rFonts w:hint="eastAsia"/>
          <w:b/>
        </w:rPr>
        <w:t>字节作用与</w:t>
      </w:r>
      <w:r w:rsidRPr="00A42302">
        <w:rPr>
          <w:rFonts w:hint="eastAsia"/>
          <w:b/>
        </w:rPr>
        <w:t>POINTER</w:t>
      </w:r>
      <w:r w:rsidRPr="00A42302">
        <w:rPr>
          <w:rFonts w:hint="eastAsia"/>
          <w:b/>
        </w:rPr>
        <w:t>类型相同。</w:t>
      </w:r>
    </w:p>
    <w:p w:rsidR="00FA69C1" w:rsidRPr="00A42302" w:rsidRDefault="00FA69C1" w:rsidP="00FA69C1">
      <w:pPr>
        <w:rPr>
          <w:b/>
        </w:rPr>
      </w:pPr>
      <w:r w:rsidRPr="00A83D57">
        <w:rPr>
          <w:rFonts w:hint="eastAsia"/>
          <w:b/>
          <w:highlight w:val="yellow"/>
        </w:rPr>
        <w:t>BYTE4~BYTE5</w:t>
      </w:r>
      <w:r w:rsidRPr="00A42302">
        <w:rPr>
          <w:rFonts w:hint="eastAsia"/>
          <w:b/>
        </w:rPr>
        <w:t>存储</w:t>
      </w:r>
      <w:proofErr w:type="gramStart"/>
      <w:r w:rsidRPr="00A42302">
        <w:rPr>
          <w:rFonts w:hint="eastAsia"/>
          <w:b/>
        </w:rPr>
        <w:t>数据块号</w:t>
      </w:r>
      <w:proofErr w:type="gramEnd"/>
      <w:r w:rsidRPr="00A42302">
        <w:rPr>
          <w:rFonts w:hint="eastAsia"/>
          <w:b/>
        </w:rPr>
        <w:t>(</w:t>
      </w:r>
      <w:r w:rsidRPr="00A42302">
        <w:rPr>
          <w:rFonts w:hint="eastAsia"/>
          <w:b/>
        </w:rPr>
        <w:t>或者</w:t>
      </w:r>
      <w:r w:rsidRPr="00A42302">
        <w:rPr>
          <w:rFonts w:hint="eastAsia"/>
          <w:b/>
        </w:rPr>
        <w:t>0),</w:t>
      </w:r>
    </w:p>
    <w:p w:rsidR="00FA69C1" w:rsidRPr="00A42302" w:rsidRDefault="00FA69C1" w:rsidP="00FA69C1">
      <w:pPr>
        <w:rPr>
          <w:b/>
        </w:rPr>
      </w:pPr>
      <w:r w:rsidRPr="00A83D57">
        <w:rPr>
          <w:rFonts w:hint="eastAsia"/>
          <w:b/>
          <w:highlight w:val="yellow"/>
        </w:rPr>
        <w:t>BYTE6</w:t>
      </w:r>
      <w:proofErr w:type="gramStart"/>
      <w:r w:rsidRPr="00A42302">
        <w:rPr>
          <w:rFonts w:hint="eastAsia"/>
          <w:b/>
        </w:rPr>
        <w:t>存储存储</w:t>
      </w:r>
      <w:proofErr w:type="gramEnd"/>
      <w:r w:rsidRPr="00A42302">
        <w:rPr>
          <w:rFonts w:hint="eastAsia"/>
          <w:b/>
        </w:rPr>
        <w:t>区域类型</w:t>
      </w:r>
      <w:r w:rsidRPr="00A42302">
        <w:rPr>
          <w:rFonts w:hint="eastAsia"/>
          <w:b/>
        </w:rPr>
        <w:t>,</w:t>
      </w:r>
    </w:p>
    <w:p w:rsidR="00FA69C1" w:rsidRDefault="00FA69C1" w:rsidP="00FA69C1">
      <w:pPr>
        <w:rPr>
          <w:rFonts w:hint="eastAsia"/>
          <w:b/>
        </w:rPr>
      </w:pPr>
      <w:r w:rsidRPr="00A83D57">
        <w:rPr>
          <w:rFonts w:hint="eastAsia"/>
          <w:b/>
          <w:highlight w:val="yellow"/>
        </w:rPr>
        <w:t>BYTE7~BYTE9</w:t>
      </w:r>
      <w:r w:rsidRPr="00A42302">
        <w:rPr>
          <w:rFonts w:hint="eastAsia"/>
          <w:b/>
        </w:rPr>
        <w:t>存储具体地址。</w:t>
      </w:r>
    </w:p>
    <w:p w:rsidR="00BB4D73" w:rsidRPr="00A42302" w:rsidRDefault="00BB4D73" w:rsidP="00FA69C1">
      <w:pPr>
        <w:rPr>
          <w:b/>
        </w:rPr>
      </w:pPr>
      <w:r>
        <w:rPr>
          <w:noProof/>
        </w:rPr>
        <w:drawing>
          <wp:inline distT="0" distB="0" distL="0" distR="0" wp14:anchorId="1279ACE1" wp14:editId="0874B95D">
            <wp:extent cx="3692236" cy="149121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2236" cy="14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3E" w:rsidRPr="00B0793E" w:rsidRDefault="00B0793E" w:rsidP="00B0793E">
      <w:pPr>
        <w:ind w:firstLineChars="300" w:firstLine="54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B0793E">
        <w:rPr>
          <w:rFonts w:ascii="Arial" w:hAnsi="Arial" w:cs="Arial"/>
          <w:color w:val="333333"/>
          <w:sz w:val="18"/>
          <w:szCs w:val="18"/>
          <w:shd w:val="clear" w:color="auto" w:fill="FFFFFF"/>
        </w:rPr>
        <w:t>L     #A310DB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 xml:space="preserve">   //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形参，外部赋值为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360</w:t>
      </w:r>
    </w:p>
    <w:p w:rsidR="00681999" w:rsidRDefault="00B0793E" w:rsidP="00B079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B0793E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T     #tDBA300</w:t>
      </w:r>
    </w:p>
    <w:p w:rsidR="00681999" w:rsidRDefault="00681999" w:rsidP="00681999">
      <w:pP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</w:pPr>
    </w:p>
    <w:p w:rsidR="00843FED" w:rsidRPr="00843FED" w:rsidRDefault="00843FED" w:rsidP="00843FED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43FE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L     #AdrA300_In1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 xml:space="preserve">  //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引入</w:t>
      </w:r>
      <w:proofErr w:type="spellStart"/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profibus</w:t>
      </w:r>
      <w:proofErr w:type="spellEnd"/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上的数据源</w:t>
      </w:r>
      <w:r w:rsidR="00BB4D73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，外部赋值为</w:t>
      </w:r>
      <w:r w:rsidR="00BB4D73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420</w:t>
      </w:r>
    </w:p>
    <w:p w:rsidR="00843FED" w:rsidRPr="00843FED" w:rsidRDefault="00843FED" w:rsidP="00843FED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43FE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T     #tHexAdrA300_In1</w:t>
      </w:r>
    </w:p>
    <w:p w:rsidR="00843FED" w:rsidRDefault="00843FED" w:rsidP="00843FED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6C284F" w:rsidRDefault="00681999" w:rsidP="00681999">
      <w:pPr>
        <w:ind w:firstLineChars="100" w:firstLine="21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t>LAR1</w:t>
      </w:r>
      <w:r>
        <w:rPr>
          <w:rFonts w:hint="eastAsia"/>
        </w:rPr>
        <w:t xml:space="preserve"> </w:t>
      </w:r>
      <w:r>
        <w:t xml:space="preserve"> 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P##tSrcA300</w:t>
      </w:r>
      <w:r w:rsidR="003968D2">
        <w:rPr>
          <w:rFonts w:ascii="Arial" w:hAnsi="Arial" w:cs="Arial"/>
          <w:color w:val="333333"/>
          <w:sz w:val="18"/>
          <w:szCs w:val="18"/>
        </w:rPr>
        <w:t xml:space="preserve"> </w:t>
      </w:r>
      <w:r w:rsidR="003968D2">
        <w:rPr>
          <w:rFonts w:ascii="Arial" w:hAnsi="Arial" w:cs="Arial" w:hint="eastAsia"/>
          <w:color w:val="333333"/>
          <w:sz w:val="18"/>
          <w:szCs w:val="18"/>
        </w:rPr>
        <w:t xml:space="preserve">   //</w:t>
      </w:r>
      <w:r w:rsidR="00893591">
        <w:rPr>
          <w:rFonts w:ascii="Arial" w:hAnsi="Arial" w:cs="Arial" w:hint="eastAsia"/>
          <w:color w:val="333333"/>
          <w:sz w:val="18"/>
          <w:szCs w:val="18"/>
        </w:rPr>
        <w:t>将</w:t>
      </w:r>
      <w:r w:rsidR="00C65A67">
        <w:rPr>
          <w:rFonts w:ascii="Arial" w:hAnsi="Arial" w:cs="Arial" w:hint="eastAsia"/>
          <w:color w:val="333333"/>
          <w:sz w:val="18"/>
          <w:szCs w:val="18"/>
        </w:rPr>
        <w:t>指针</w:t>
      </w:r>
      <w:r w:rsidR="00C65A67">
        <w:rPr>
          <w:rFonts w:ascii="Arial" w:hAnsi="Arial" w:cs="Arial"/>
          <w:color w:val="333333"/>
          <w:sz w:val="18"/>
          <w:szCs w:val="18"/>
          <w:shd w:val="clear" w:color="auto" w:fill="FFFFFF"/>
        </w:rPr>
        <w:t>P##tSrcA300</w:t>
      </w:r>
      <w:r w:rsidR="00C65A67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存到</w:t>
      </w:r>
      <w:r w:rsidR="00C65A67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AR1</w:t>
      </w:r>
      <w:r w:rsidR="00C65A67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中</w:t>
      </w:r>
      <w:r w:rsidR="00793A24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，为起始地址</w:t>
      </w:r>
      <w:r w:rsidR="00793A24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L2.0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L     B#16#10                     //ANY-Pointer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固定格式</w:t>
      </w:r>
      <w:r w:rsidR="00FA69C1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，将这个固定格式传送到</w:t>
      </w:r>
      <w:r w:rsidR="00FA69C1">
        <w:rPr>
          <w:rFonts w:ascii="Arial" w:hAnsi="Arial" w:cs="Arial"/>
          <w:color w:val="333333"/>
          <w:sz w:val="18"/>
          <w:szCs w:val="18"/>
          <w:shd w:val="clear" w:color="auto" w:fill="FFFFFF"/>
        </w:rPr>
        <w:t>#tSrcA300</w:t>
      </w:r>
      <w:r w:rsidR="00FA69C1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这个</w:t>
      </w:r>
      <w:r w:rsidR="00FA69C1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ANY</w:t>
      </w:r>
      <w:r w:rsidR="00FA69C1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指针的</w:t>
      </w:r>
      <w:r w:rsidR="00EA6248" w:rsidRPr="00A83D57">
        <w:rPr>
          <w:rFonts w:hint="eastAsia"/>
          <w:b/>
          <w:highlight w:val="yellow"/>
        </w:rPr>
        <w:t>Byte 0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T     LB [AR1,P#0.0]</w:t>
      </w:r>
      <w:r w:rsidR="00FA69C1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 xml:space="preserve">   </w:t>
      </w:r>
      <w:r w:rsidR="00B3117C" w:rsidRPr="0017099C">
        <w:rPr>
          <w:rFonts w:ascii="Arial" w:hAnsi="Arial" w:cs="Arial"/>
          <w:b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L     B#16#2                      // ANY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的数据类型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T     LB [AR1,P#1.0]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L     16                          // 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数据的长度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T     LW [AR1,P#2.0]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L     #tDBA300                    // DB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号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T     LW [AR1,P#4.0]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L     P#DBX 0.0                   // 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间接寻址的具体地址，都是从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0.0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开始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   T     LD [AR1,P#6.0]    </w:t>
      </w:r>
      <w:r w:rsidR="00B3117C">
        <w:rPr>
          <w:rFonts w:ascii="Arial" w:hAnsi="Arial" w:cs="Arial"/>
          <w:color w:val="333333"/>
          <w:sz w:val="18"/>
          <w:szCs w:val="18"/>
        </w:rPr>
        <w:br/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以上程序就是按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ANY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指针的定义组合一个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ANY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指针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#tSrcA300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，</w:t>
      </w:r>
      <w:proofErr w:type="gramStart"/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再程序</w:t>
      </w:r>
      <w:proofErr w:type="gramEnd"/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的后面</w:t>
      </w:r>
      <w:r w:rsidR="00B3117C">
        <w:rPr>
          <w:rFonts w:ascii="Arial" w:hAnsi="Arial" w:cs="Arial"/>
          <w:color w:val="333333"/>
          <w:sz w:val="18"/>
          <w:szCs w:val="18"/>
          <w:shd w:val="clear" w:color="auto" w:fill="FFFFFF"/>
        </w:rPr>
        <w:t>SFC14</w:t>
      </w:r>
      <w:r w:rsidR="00764C12">
        <w:rPr>
          <w:rFonts w:ascii="Arial" w:hAnsi="Arial" w:cs="Arial"/>
          <w:color w:val="333333"/>
          <w:sz w:val="18"/>
          <w:szCs w:val="18"/>
          <w:shd w:val="clear" w:color="auto" w:fill="FFFFFF"/>
        </w:rPr>
        <w:t>就使用了</w:t>
      </w:r>
      <w:r w:rsidR="00764C12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 xml:space="preserve"> </w:t>
      </w:r>
    </w:p>
    <w:p w:rsidR="00764C12" w:rsidRDefault="00764C12" w:rsidP="00A179DD">
      <w:pPr>
        <w:ind w:left="4830" w:hangingChars="2300" w:hanging="4830"/>
      </w:pPr>
      <w:r>
        <w:t xml:space="preserve">     </w:t>
      </w:r>
      <w:r>
        <w:rPr>
          <w:rFonts w:hint="eastAsia"/>
        </w:rPr>
        <w:t xml:space="preserve"> </w:t>
      </w:r>
      <w:r w:rsidR="00B0793E">
        <w:t xml:space="preserve"> CALL  SFC   14  </w:t>
      </w:r>
      <w:r>
        <w:t xml:space="preserve">  // A300-Daten </w:t>
      </w:r>
      <w:proofErr w:type="spellStart"/>
      <w:r>
        <w:t>auslesen</w:t>
      </w:r>
      <w:proofErr w:type="spellEnd"/>
      <w:r w:rsidR="00B0793E">
        <w:rPr>
          <w:rFonts w:hint="eastAsia"/>
        </w:rPr>
        <w:t xml:space="preserve"> </w:t>
      </w:r>
      <w:r w:rsidR="00B0793E">
        <w:rPr>
          <w:rFonts w:hint="eastAsia"/>
        </w:rPr>
        <w:t>读取</w:t>
      </w:r>
      <w:r w:rsidR="00B0793E">
        <w:rPr>
          <w:rFonts w:hint="eastAsia"/>
        </w:rPr>
        <w:t>DP</w:t>
      </w:r>
      <w:r w:rsidR="00B0793E">
        <w:rPr>
          <w:rFonts w:hint="eastAsia"/>
        </w:rPr>
        <w:t>上的</w:t>
      </w:r>
      <w:r w:rsidR="00B0793E">
        <w:t>#tHexAdrA300_In1</w:t>
      </w:r>
      <w:r w:rsidR="00B0793E">
        <w:rPr>
          <w:rFonts w:hint="eastAsia"/>
        </w:rPr>
        <w:t>为起始地址数据到</w:t>
      </w:r>
      <w:r w:rsidR="00B0793E">
        <w:rPr>
          <w:rFonts w:hint="eastAsia"/>
        </w:rPr>
        <w:t>DB</w:t>
      </w:r>
      <w:r w:rsidR="00A80971">
        <w:rPr>
          <w:rFonts w:hint="eastAsia"/>
        </w:rPr>
        <w:t>360.DBX0.0</w:t>
      </w:r>
      <w:r w:rsidR="00A80971">
        <w:rPr>
          <w:rFonts w:hint="eastAsia"/>
        </w:rPr>
        <w:t>起始的</w:t>
      </w:r>
      <w:r w:rsidR="00A80971">
        <w:rPr>
          <w:rFonts w:hint="eastAsia"/>
        </w:rPr>
        <w:t>16</w:t>
      </w:r>
      <w:r w:rsidR="00A80971">
        <w:rPr>
          <w:rFonts w:hint="eastAsia"/>
        </w:rPr>
        <w:t>个字节</w:t>
      </w:r>
    </w:p>
    <w:p w:rsidR="00764C12" w:rsidRDefault="00764C12" w:rsidP="00764C12">
      <w:r>
        <w:t xml:space="preserve">       </w:t>
      </w:r>
      <w:proofErr w:type="gramStart"/>
      <w:r>
        <w:t>LADDR  :=</w:t>
      </w:r>
      <w:proofErr w:type="gramEnd"/>
      <w:r>
        <w:t>#tHexAdrA300_In1</w:t>
      </w:r>
    </w:p>
    <w:p w:rsidR="00764C12" w:rsidRDefault="00764C12" w:rsidP="00764C12">
      <w:r>
        <w:t xml:space="preserve">       RET_VAL:=#tRetVal_In1</w:t>
      </w:r>
    </w:p>
    <w:p w:rsidR="00764C12" w:rsidRDefault="00764C12" w:rsidP="00764C12">
      <w:r>
        <w:t xml:space="preserve">       </w:t>
      </w:r>
      <w:proofErr w:type="gramStart"/>
      <w:r>
        <w:t>RECORD :=</w:t>
      </w:r>
      <w:proofErr w:type="gramEnd"/>
      <w:r>
        <w:t>#tSrcA300</w:t>
      </w:r>
      <w:r w:rsidR="00B0793E">
        <w:rPr>
          <w:rFonts w:hint="eastAsia"/>
        </w:rPr>
        <w:t xml:space="preserve">  </w:t>
      </w:r>
    </w:p>
    <w:p w:rsidR="00764C12" w:rsidRDefault="00764C12" w:rsidP="00764C12"/>
    <w:p w:rsidR="00764C12" w:rsidRDefault="00764C12" w:rsidP="00764C12">
      <w:r>
        <w:t xml:space="preserve">      L     #tRetVal_In1</w:t>
      </w:r>
    </w:p>
    <w:p w:rsidR="00764C12" w:rsidRDefault="00764C12" w:rsidP="00764C12">
      <w:r>
        <w:t xml:space="preserve">      L     0</w:t>
      </w:r>
    </w:p>
    <w:p w:rsidR="00764C12" w:rsidRDefault="00764C12" w:rsidP="00764C12">
      <w:r>
        <w:t xml:space="preserve">      ==I   </w:t>
      </w:r>
    </w:p>
    <w:p w:rsidR="00764C12" w:rsidRDefault="00764C12" w:rsidP="00764C12">
      <w:r>
        <w:t xml:space="preserve">      JC    DI01</w:t>
      </w:r>
    </w:p>
    <w:p w:rsidR="00764C12" w:rsidRDefault="00764C12" w:rsidP="00764C12">
      <w:r>
        <w:t xml:space="preserve">      </w:t>
      </w:r>
      <w:proofErr w:type="gramStart"/>
      <w:r>
        <w:t>CALL  SFC</w:t>
      </w:r>
      <w:proofErr w:type="gramEnd"/>
      <w:r>
        <w:t xml:space="preserve">   21</w:t>
      </w:r>
    </w:p>
    <w:p w:rsidR="00764C12" w:rsidRDefault="00764C12" w:rsidP="00764C12">
      <w:r>
        <w:t xml:space="preserve">       BVAL   </w:t>
      </w:r>
      <w:proofErr w:type="gramStart"/>
      <w:r>
        <w:t>:=</w:t>
      </w:r>
      <w:proofErr w:type="gramEnd"/>
      <w:r>
        <w:t>#</w:t>
      </w:r>
      <w:proofErr w:type="spellStart"/>
      <w:r>
        <w:t>tFillValue</w:t>
      </w:r>
      <w:proofErr w:type="spellEnd"/>
    </w:p>
    <w:p w:rsidR="00764C12" w:rsidRDefault="00764C12" w:rsidP="00764C12">
      <w:r>
        <w:t xml:space="preserve">       RET_VAL:=#</w:t>
      </w:r>
      <w:proofErr w:type="spellStart"/>
      <w:r>
        <w:t>tfault</w:t>
      </w:r>
      <w:proofErr w:type="spellEnd"/>
    </w:p>
    <w:p w:rsidR="00764C12" w:rsidRDefault="00764C12" w:rsidP="00764C12">
      <w:r>
        <w:t xml:space="preserve">       BLK    </w:t>
      </w:r>
      <w:proofErr w:type="gramStart"/>
      <w:r>
        <w:t>:=</w:t>
      </w:r>
      <w:proofErr w:type="gramEnd"/>
      <w:r>
        <w:t>#tSrcA300</w:t>
      </w:r>
    </w:p>
    <w:p w:rsidR="00764C12" w:rsidRDefault="00764C12" w:rsidP="00764C12">
      <w:r>
        <w:t>DI01: NOP   0</w:t>
      </w:r>
    </w:p>
    <w:p w:rsidR="00764C12" w:rsidRDefault="00977785" w:rsidP="00764C12">
      <w:pPr>
        <w:ind w:firstLineChars="100" w:firstLine="21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84B79D8" wp14:editId="4E3A1D40">
            <wp:extent cx="6608618" cy="4453168"/>
            <wp:effectExtent l="0" t="0" r="190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8618" cy="445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785" w:rsidRDefault="00977785" w:rsidP="00764C12">
      <w:pPr>
        <w:ind w:firstLineChars="100" w:firstLine="210"/>
      </w:pPr>
      <w:r>
        <w:rPr>
          <w:rFonts w:hint="eastAsia"/>
        </w:rPr>
        <w:t>由在线监控程序可到相应的数据读取</w:t>
      </w:r>
      <w:r w:rsidR="00A97520">
        <w:rPr>
          <w:rFonts w:hint="eastAsia"/>
        </w:rPr>
        <w:t>，有</w:t>
      </w:r>
      <w:r w:rsidR="00A97520">
        <w:rPr>
          <w:rFonts w:hint="eastAsia"/>
        </w:rPr>
        <w:t>I420.0</w:t>
      </w:r>
      <w:r w:rsidR="00A97520">
        <w:rPr>
          <w:rFonts w:hint="eastAsia"/>
        </w:rPr>
        <w:t>之后的</w:t>
      </w:r>
      <w:r w:rsidR="00A97520">
        <w:rPr>
          <w:rFonts w:hint="eastAsia"/>
        </w:rPr>
        <w:t>128</w:t>
      </w:r>
      <w:r w:rsidR="00A97520">
        <w:rPr>
          <w:rFonts w:hint="eastAsia"/>
        </w:rPr>
        <w:t>位通过</w:t>
      </w:r>
      <w:r w:rsidR="00A97520">
        <w:rPr>
          <w:rFonts w:hint="eastAsia"/>
        </w:rPr>
        <w:t>ANY</w:t>
      </w:r>
      <w:r w:rsidR="00A97520">
        <w:rPr>
          <w:rFonts w:hint="eastAsia"/>
        </w:rPr>
        <w:t>指针的形式发送到</w:t>
      </w:r>
      <w:r w:rsidR="00A97520">
        <w:rPr>
          <w:rFonts w:hint="eastAsia"/>
        </w:rPr>
        <w:t>DB360.DBX0.0</w:t>
      </w:r>
      <w:r w:rsidR="00A97520">
        <w:rPr>
          <w:rFonts w:hint="eastAsia"/>
        </w:rPr>
        <w:t>为起始的</w:t>
      </w:r>
      <w:r w:rsidR="00A97520">
        <w:rPr>
          <w:rFonts w:hint="eastAsia"/>
        </w:rPr>
        <w:t>128</w:t>
      </w:r>
      <w:r w:rsidR="00A97520">
        <w:rPr>
          <w:rFonts w:hint="eastAsia"/>
        </w:rPr>
        <w:t>位</w:t>
      </w:r>
      <w:bookmarkStart w:id="0" w:name="_GoBack"/>
      <w:bookmarkEnd w:id="0"/>
    </w:p>
    <w:sectPr w:rsidR="00977785" w:rsidSect="00B311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7C" w:rsidRDefault="00B3117C" w:rsidP="00B3117C">
      <w:r>
        <w:separator/>
      </w:r>
    </w:p>
  </w:endnote>
  <w:endnote w:type="continuationSeparator" w:id="0">
    <w:p w:rsidR="00B3117C" w:rsidRDefault="00B3117C" w:rsidP="00B3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7C" w:rsidRDefault="00B3117C" w:rsidP="00B3117C">
      <w:r>
        <w:separator/>
      </w:r>
    </w:p>
  </w:footnote>
  <w:footnote w:type="continuationSeparator" w:id="0">
    <w:p w:rsidR="00B3117C" w:rsidRDefault="00B3117C" w:rsidP="00B3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19"/>
    <w:rsid w:val="000A1CCB"/>
    <w:rsid w:val="0017099C"/>
    <w:rsid w:val="003968D2"/>
    <w:rsid w:val="00587359"/>
    <w:rsid w:val="00681999"/>
    <w:rsid w:val="006C284F"/>
    <w:rsid w:val="00764C12"/>
    <w:rsid w:val="00793A24"/>
    <w:rsid w:val="00843FED"/>
    <w:rsid w:val="00870FD2"/>
    <w:rsid w:val="00893591"/>
    <w:rsid w:val="00977785"/>
    <w:rsid w:val="00A179DD"/>
    <w:rsid w:val="00A80971"/>
    <w:rsid w:val="00A97520"/>
    <w:rsid w:val="00B0793E"/>
    <w:rsid w:val="00B3117C"/>
    <w:rsid w:val="00B56325"/>
    <w:rsid w:val="00BB1C19"/>
    <w:rsid w:val="00BB4D73"/>
    <w:rsid w:val="00C65A67"/>
    <w:rsid w:val="00D80E3B"/>
    <w:rsid w:val="00EA6248"/>
    <w:rsid w:val="00EC16F4"/>
    <w:rsid w:val="00F67111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1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71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711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A1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1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71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711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A1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DB&amp;tn=SE_PcZhidaonwhc_ngpagmjz&amp;rsv_dl=gh_pc_zhid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baidu.com/s?wd=DB&amp;tn=SE_PcZhidaonwhc_ngpagmjz&amp;rsv_dl=gh_pc_zhida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NGCIII</dc:creator>
  <cp:keywords/>
  <dc:description/>
  <cp:lastModifiedBy>NGCIII</cp:lastModifiedBy>
  <cp:revision>23</cp:revision>
  <dcterms:created xsi:type="dcterms:W3CDTF">2018-11-11T15:01:00Z</dcterms:created>
  <dcterms:modified xsi:type="dcterms:W3CDTF">2018-11-11T16:28:00Z</dcterms:modified>
</cp:coreProperties>
</file>