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0" w:type="pct"/>
        <w:tblCellSpacing w:w="0" w:type="dxa"/>
        <w:tblCellMar>
          <w:left w:w="0" w:type="dxa"/>
          <w:right w:w="0" w:type="dxa"/>
        </w:tblCellMar>
        <w:tblLook w:val="04A0" w:firstRow="1" w:lastRow="0" w:firstColumn="1" w:lastColumn="0" w:noHBand="0" w:noVBand="1"/>
      </w:tblPr>
      <w:tblGrid>
        <w:gridCol w:w="8223"/>
      </w:tblGrid>
      <w:tr w:rsidR="00075B0D" w:rsidRPr="00075B0D">
        <w:trPr>
          <w:tblCellSpacing w:w="0" w:type="dxa"/>
        </w:trPr>
        <w:tc>
          <w:tcPr>
            <w:tcW w:w="0" w:type="auto"/>
            <w:vAlign w:val="center"/>
            <w:hideMark/>
          </w:tcPr>
          <w:p w:rsidR="00075B0D" w:rsidRPr="00075B0D" w:rsidRDefault="00075B0D" w:rsidP="00075B0D">
            <w:pPr>
              <w:widowControl/>
              <w:jc w:val="center"/>
              <w:rPr>
                <w:rFonts w:ascii="Verdana" w:eastAsia="宋体" w:hAnsi="Verdana" w:cs="宋体"/>
                <w:kern w:val="0"/>
                <w:sz w:val="18"/>
                <w:szCs w:val="18"/>
              </w:rPr>
            </w:pPr>
            <w:r w:rsidRPr="00075B0D">
              <w:rPr>
                <w:rFonts w:ascii="Verdana" w:eastAsia="宋体" w:hAnsi="Verdana" w:cs="宋体"/>
                <w:b/>
                <w:bCs/>
                <w:kern w:val="0"/>
                <w:sz w:val="23"/>
              </w:rPr>
              <w:t>西门子</w:t>
            </w:r>
            <w:r w:rsidRPr="00075B0D">
              <w:rPr>
                <w:rFonts w:ascii="Verdana" w:eastAsia="宋体" w:hAnsi="Verdana" w:cs="宋体"/>
                <w:b/>
                <w:bCs/>
                <w:kern w:val="0"/>
                <w:sz w:val="23"/>
              </w:rPr>
              <w:t>840C</w:t>
            </w:r>
            <w:r w:rsidRPr="00075B0D">
              <w:rPr>
                <w:rFonts w:ascii="Verdana" w:eastAsia="宋体" w:hAnsi="Verdana" w:cs="宋体"/>
                <w:b/>
                <w:bCs/>
                <w:kern w:val="0"/>
                <w:sz w:val="23"/>
              </w:rPr>
              <w:t>系统的</w:t>
            </w:r>
            <w:r w:rsidRPr="00075B0D">
              <w:rPr>
                <w:rFonts w:ascii="Verdana" w:eastAsia="宋体" w:hAnsi="Verdana" w:cs="宋体"/>
                <w:b/>
                <w:bCs/>
                <w:kern w:val="0"/>
                <w:sz w:val="23"/>
              </w:rPr>
              <w:t>43</w:t>
            </w:r>
            <w:r w:rsidRPr="00075B0D">
              <w:rPr>
                <w:rFonts w:ascii="Verdana" w:eastAsia="宋体" w:hAnsi="Verdana" w:cs="宋体"/>
                <w:b/>
                <w:bCs/>
                <w:kern w:val="0"/>
                <w:sz w:val="23"/>
              </w:rPr>
              <w:t>号报警的分析及维修</w:t>
            </w:r>
            <w:r w:rsidRPr="00075B0D">
              <w:rPr>
                <w:rFonts w:ascii="Verdana" w:eastAsia="宋体" w:hAnsi="Verdana" w:cs="宋体"/>
                <w:b/>
                <w:bCs/>
                <w:kern w:val="0"/>
                <w:sz w:val="23"/>
              </w:rPr>
              <w:t xml:space="preserve"> </w:t>
            </w:r>
          </w:p>
        </w:tc>
      </w:tr>
      <w:tr w:rsidR="00075B0D" w:rsidRPr="00075B0D">
        <w:trPr>
          <w:trHeight w:val="150"/>
          <w:tblCellSpacing w:w="0" w:type="dxa"/>
        </w:trPr>
        <w:tc>
          <w:tcPr>
            <w:tcW w:w="0" w:type="auto"/>
            <w:vAlign w:val="center"/>
            <w:hideMark/>
          </w:tcPr>
          <w:p w:rsidR="00075B0D" w:rsidRPr="00075B0D" w:rsidRDefault="00075B0D" w:rsidP="00075B0D">
            <w:pPr>
              <w:widowControl/>
              <w:jc w:val="left"/>
              <w:rPr>
                <w:rFonts w:ascii="Verdana" w:eastAsia="宋体" w:hAnsi="Verdana" w:cs="宋体"/>
                <w:kern w:val="0"/>
                <w:sz w:val="16"/>
                <w:szCs w:val="18"/>
              </w:rPr>
            </w:pPr>
          </w:p>
        </w:tc>
      </w:tr>
      <w:tr w:rsidR="00075B0D" w:rsidRPr="00075B0D">
        <w:trPr>
          <w:tblCellSpacing w:w="0" w:type="dxa"/>
        </w:trPr>
        <w:tc>
          <w:tcPr>
            <w:tcW w:w="0" w:type="auto"/>
            <w:vAlign w:val="center"/>
            <w:hideMark/>
          </w:tcPr>
          <w:p w:rsidR="00075B0D" w:rsidRPr="00075B0D" w:rsidRDefault="00075B0D" w:rsidP="00075B0D">
            <w:pPr>
              <w:widowControl/>
              <w:spacing w:before="100" w:beforeAutospacing="1" w:after="100" w:afterAutospacing="1" w:line="375" w:lineRule="atLeast"/>
              <w:jc w:val="left"/>
              <w:rPr>
                <w:rFonts w:ascii="Verdana" w:eastAsia="宋体" w:hAnsi="Verdana" w:cs="宋体"/>
                <w:kern w:val="0"/>
                <w:sz w:val="18"/>
                <w:szCs w:val="18"/>
              </w:rPr>
            </w:pPr>
            <w:r w:rsidRPr="00075B0D">
              <w:rPr>
                <w:rFonts w:ascii="Verdana" w:eastAsia="宋体" w:hAnsi="Verdana" w:cs="宋体"/>
                <w:kern w:val="0"/>
                <w:sz w:val="18"/>
                <w:szCs w:val="18"/>
              </w:rPr>
              <w:br/>
              <w:t xml:space="preserve">      </w:t>
            </w:r>
            <w:r w:rsidRPr="00075B0D">
              <w:rPr>
                <w:rFonts w:ascii="Verdana" w:eastAsia="宋体" w:hAnsi="Verdana" w:cs="宋体"/>
                <w:kern w:val="0"/>
                <w:sz w:val="18"/>
                <w:szCs w:val="18"/>
              </w:rPr>
              <w:t>西门子</w:t>
            </w:r>
            <w:r w:rsidRPr="00075B0D">
              <w:rPr>
                <w:rFonts w:ascii="Verdana" w:eastAsia="宋体" w:hAnsi="Verdana" w:cs="宋体"/>
                <w:kern w:val="0"/>
                <w:sz w:val="18"/>
                <w:szCs w:val="18"/>
              </w:rPr>
              <w:t>840C</w:t>
            </w:r>
            <w:r w:rsidRPr="00075B0D">
              <w:rPr>
                <w:rFonts w:ascii="Verdana" w:eastAsia="宋体" w:hAnsi="Verdana" w:cs="宋体"/>
                <w:kern w:val="0"/>
                <w:sz w:val="18"/>
                <w:szCs w:val="18"/>
              </w:rPr>
              <w:t>系统的</w:t>
            </w:r>
            <w:r w:rsidRPr="00075B0D">
              <w:rPr>
                <w:rFonts w:ascii="Verdana" w:eastAsia="宋体" w:hAnsi="Verdana" w:cs="宋体"/>
                <w:kern w:val="0"/>
                <w:sz w:val="18"/>
                <w:szCs w:val="18"/>
              </w:rPr>
              <w:t>43</w:t>
            </w:r>
            <w:r w:rsidRPr="00075B0D">
              <w:rPr>
                <w:rFonts w:ascii="Verdana" w:eastAsia="宋体" w:hAnsi="Verdana" w:cs="宋体"/>
                <w:kern w:val="0"/>
                <w:sz w:val="18"/>
                <w:szCs w:val="18"/>
              </w:rPr>
              <w:t>号报警在资料上的说明是：</w:t>
            </w:r>
            <w:r w:rsidRPr="00075B0D">
              <w:rPr>
                <w:rFonts w:ascii="Verdana" w:eastAsia="宋体" w:hAnsi="Verdana" w:cs="宋体"/>
                <w:kern w:val="0"/>
                <w:sz w:val="18"/>
                <w:szCs w:val="18"/>
              </w:rPr>
              <w:t>PLC-CPU not ready operation</w:t>
            </w:r>
            <w:r w:rsidRPr="00075B0D">
              <w:rPr>
                <w:rFonts w:ascii="Verdana" w:eastAsia="宋体" w:hAnsi="Verdana" w:cs="宋体"/>
                <w:kern w:val="0"/>
                <w:sz w:val="18"/>
                <w:szCs w:val="18"/>
              </w:rPr>
              <w:t>（</w:t>
            </w:r>
            <w:r w:rsidRPr="00075B0D">
              <w:rPr>
                <w:rFonts w:ascii="Verdana" w:eastAsia="宋体" w:hAnsi="Verdana" w:cs="宋体"/>
                <w:kern w:val="0"/>
                <w:sz w:val="18"/>
                <w:szCs w:val="18"/>
              </w:rPr>
              <w:t>PLC-CPU</w:t>
            </w:r>
            <w:r w:rsidRPr="00075B0D">
              <w:rPr>
                <w:rFonts w:ascii="Verdana" w:eastAsia="宋体" w:hAnsi="Verdana" w:cs="宋体"/>
                <w:kern w:val="0"/>
                <w:sz w:val="18"/>
                <w:szCs w:val="18"/>
              </w:rPr>
              <w:t>未准备就绪不能工作），这个故障的可能原因有：</w:t>
            </w:r>
            <w:r w:rsidRPr="00075B0D">
              <w:rPr>
                <w:rFonts w:ascii="Verdana" w:eastAsia="宋体" w:hAnsi="Verdana" w:cs="宋体"/>
                <w:kern w:val="0"/>
                <w:sz w:val="18"/>
                <w:szCs w:val="18"/>
              </w:rPr>
              <w:t>1.Hardware or software error in PLC or general data interface link(PLC</w:t>
            </w:r>
            <w:r w:rsidRPr="00075B0D">
              <w:rPr>
                <w:rFonts w:ascii="Verdana" w:eastAsia="宋体" w:hAnsi="Verdana" w:cs="宋体"/>
                <w:kern w:val="0"/>
                <w:sz w:val="18"/>
                <w:szCs w:val="18"/>
              </w:rPr>
              <w:t>硬件或软件错误或数据接口错误</w:t>
            </w:r>
            <w:r w:rsidRPr="00075B0D">
              <w:rPr>
                <w:rFonts w:ascii="Verdana" w:eastAsia="宋体" w:hAnsi="Verdana" w:cs="宋体"/>
                <w:kern w:val="0"/>
                <w:sz w:val="18"/>
                <w:szCs w:val="18"/>
              </w:rPr>
              <w:t>)</w:t>
            </w:r>
            <w:r w:rsidRPr="00075B0D">
              <w:rPr>
                <w:rFonts w:ascii="Verdana" w:eastAsia="宋体" w:hAnsi="Verdana" w:cs="宋体"/>
                <w:kern w:val="0"/>
                <w:sz w:val="18"/>
                <w:szCs w:val="18"/>
              </w:rPr>
              <w:t>；</w:t>
            </w:r>
            <w:r w:rsidRPr="00075B0D">
              <w:rPr>
                <w:rFonts w:ascii="Verdana" w:eastAsia="宋体" w:hAnsi="Verdana" w:cs="宋体"/>
                <w:kern w:val="0"/>
                <w:sz w:val="18"/>
                <w:szCs w:val="18"/>
              </w:rPr>
              <w:t>2.PLC machine data error or not in agreement with user program</w:t>
            </w:r>
            <w:r w:rsidRPr="00075B0D">
              <w:rPr>
                <w:rFonts w:ascii="Verdana" w:eastAsia="宋体" w:hAnsi="Verdana" w:cs="宋体"/>
                <w:kern w:val="0"/>
                <w:sz w:val="18"/>
                <w:szCs w:val="18"/>
              </w:rPr>
              <w:t>（机床</w:t>
            </w:r>
            <w:r w:rsidRPr="00075B0D">
              <w:rPr>
                <w:rFonts w:ascii="Verdana" w:eastAsia="宋体" w:hAnsi="Verdana" w:cs="宋体"/>
                <w:kern w:val="0"/>
                <w:sz w:val="18"/>
                <w:szCs w:val="18"/>
              </w:rPr>
              <w:t>PLC</w:t>
            </w:r>
            <w:r w:rsidRPr="00075B0D">
              <w:rPr>
                <w:rFonts w:ascii="Verdana" w:eastAsia="宋体" w:hAnsi="Verdana" w:cs="宋体"/>
                <w:kern w:val="0"/>
                <w:sz w:val="18"/>
                <w:szCs w:val="18"/>
              </w:rPr>
              <w:t>数据与使用者程序不符或错误）；</w:t>
            </w:r>
            <w:r w:rsidRPr="00075B0D">
              <w:rPr>
                <w:rFonts w:ascii="Verdana" w:eastAsia="宋体" w:hAnsi="Verdana" w:cs="宋体"/>
                <w:kern w:val="0"/>
                <w:sz w:val="18"/>
                <w:szCs w:val="18"/>
              </w:rPr>
              <w:t>3.Error in the PLC user program</w:t>
            </w:r>
            <w:r w:rsidRPr="00075B0D">
              <w:rPr>
                <w:rFonts w:ascii="Verdana" w:eastAsia="宋体" w:hAnsi="Verdana" w:cs="宋体"/>
                <w:kern w:val="0"/>
                <w:sz w:val="18"/>
                <w:szCs w:val="18"/>
              </w:rPr>
              <w:t>（</w:t>
            </w:r>
            <w:r w:rsidRPr="00075B0D">
              <w:rPr>
                <w:rFonts w:ascii="Verdana" w:eastAsia="宋体" w:hAnsi="Verdana" w:cs="宋体"/>
                <w:kern w:val="0"/>
                <w:sz w:val="18"/>
                <w:szCs w:val="18"/>
              </w:rPr>
              <w:t>PLC</w:t>
            </w:r>
            <w:r w:rsidRPr="00075B0D">
              <w:rPr>
                <w:rFonts w:ascii="Verdana" w:eastAsia="宋体" w:hAnsi="Verdana" w:cs="宋体"/>
                <w:kern w:val="0"/>
                <w:sz w:val="18"/>
                <w:szCs w:val="18"/>
              </w:rPr>
              <w:t>使用者程序错误）；</w:t>
            </w:r>
            <w:r w:rsidRPr="00075B0D">
              <w:rPr>
                <w:rFonts w:ascii="Verdana" w:eastAsia="宋体" w:hAnsi="Verdana" w:cs="宋体"/>
                <w:kern w:val="0"/>
                <w:sz w:val="18"/>
                <w:szCs w:val="18"/>
              </w:rPr>
              <w:t>4. Selection of error fine coding</w:t>
            </w:r>
            <w:r w:rsidRPr="00075B0D">
              <w:rPr>
                <w:rFonts w:ascii="Verdana" w:eastAsia="宋体" w:hAnsi="Verdana" w:cs="宋体"/>
                <w:kern w:val="0"/>
                <w:sz w:val="18"/>
                <w:szCs w:val="18"/>
              </w:rPr>
              <w:t>（译码选择错误）；这里没有具体说明哪些硬件损坏会导致故障发生。设备电气图及外围硬件的连接图见图</w:t>
            </w:r>
            <w:r w:rsidRPr="00075B0D">
              <w:rPr>
                <w:rFonts w:ascii="Verdana" w:eastAsia="宋体" w:hAnsi="Verdana" w:cs="宋体"/>
                <w:kern w:val="0"/>
                <w:sz w:val="18"/>
                <w:szCs w:val="18"/>
              </w:rPr>
              <w:t>1</w:t>
            </w:r>
            <w:r w:rsidRPr="00075B0D">
              <w:rPr>
                <w:rFonts w:ascii="Verdana" w:eastAsia="宋体" w:hAnsi="Verdana" w:cs="宋体"/>
                <w:kern w:val="0"/>
                <w:sz w:val="18"/>
                <w:szCs w:val="18"/>
              </w:rPr>
              <w:t>。</w:t>
            </w:r>
            <w:r w:rsidRPr="00075B0D">
              <w:rPr>
                <w:rFonts w:ascii="Verdana" w:eastAsia="宋体" w:hAnsi="Verdana" w:cs="宋体"/>
                <w:kern w:val="0"/>
                <w:sz w:val="18"/>
                <w:szCs w:val="18"/>
              </w:rPr>
              <w:br/>
              <w:t xml:space="preserve">      </w:t>
            </w:r>
            <w:r w:rsidRPr="00075B0D">
              <w:rPr>
                <w:rFonts w:ascii="Verdana" w:eastAsia="宋体" w:hAnsi="Verdana" w:cs="宋体"/>
                <w:kern w:val="0"/>
                <w:sz w:val="18"/>
                <w:szCs w:val="18"/>
              </w:rPr>
              <w:t>用鱼骨图法（见图</w:t>
            </w:r>
            <w:r w:rsidRPr="00075B0D">
              <w:rPr>
                <w:rFonts w:ascii="Verdana" w:eastAsia="宋体" w:hAnsi="Verdana" w:cs="宋体"/>
                <w:kern w:val="0"/>
                <w:sz w:val="18"/>
                <w:szCs w:val="18"/>
              </w:rPr>
              <w:t>2</w:t>
            </w:r>
            <w:r w:rsidRPr="00075B0D">
              <w:rPr>
                <w:rFonts w:ascii="Verdana" w:eastAsia="宋体" w:hAnsi="Verdana" w:cs="宋体"/>
                <w:kern w:val="0"/>
                <w:sz w:val="18"/>
                <w:szCs w:val="18"/>
              </w:rPr>
              <w:t>）进行故障原因分析，将所有可能的原因都写在图中，在维修中要逐一的确认排除，实现缩小故障范围、找到故障原因、排除故障、以减少重复维修次数。笔者介绍几个运用鱼骨图进行故障分析和维修的实例说明立式加工中心配西门子</w:t>
            </w:r>
            <w:r w:rsidRPr="00075B0D">
              <w:rPr>
                <w:rFonts w:ascii="Verdana" w:eastAsia="宋体" w:hAnsi="Verdana" w:cs="宋体"/>
                <w:kern w:val="0"/>
                <w:sz w:val="18"/>
                <w:szCs w:val="18"/>
              </w:rPr>
              <w:t>840C</w:t>
            </w:r>
            <w:r w:rsidRPr="00075B0D">
              <w:rPr>
                <w:rFonts w:ascii="Verdana" w:eastAsia="宋体" w:hAnsi="Verdana" w:cs="宋体"/>
                <w:kern w:val="0"/>
                <w:sz w:val="18"/>
                <w:szCs w:val="18"/>
              </w:rPr>
              <w:t>系统的硬件连接及出现</w:t>
            </w:r>
            <w:r w:rsidRPr="00075B0D">
              <w:rPr>
                <w:rFonts w:ascii="Verdana" w:eastAsia="宋体" w:hAnsi="Verdana" w:cs="宋体"/>
                <w:kern w:val="0"/>
                <w:sz w:val="18"/>
                <w:szCs w:val="18"/>
              </w:rPr>
              <w:t>43</w:t>
            </w:r>
            <w:r w:rsidRPr="00075B0D">
              <w:rPr>
                <w:rFonts w:ascii="Verdana" w:eastAsia="宋体" w:hAnsi="Verdana" w:cs="宋体"/>
                <w:kern w:val="0"/>
                <w:sz w:val="18"/>
                <w:szCs w:val="18"/>
              </w:rPr>
              <w:t>号报警时故障代码的查询。</w:t>
            </w:r>
          </w:p>
          <w:p w:rsidR="00075B0D" w:rsidRPr="00075B0D" w:rsidRDefault="00075B0D" w:rsidP="00075B0D">
            <w:pPr>
              <w:widowControl/>
              <w:spacing w:before="100" w:beforeAutospacing="1" w:after="100" w:afterAutospacing="1" w:line="375" w:lineRule="atLeast"/>
              <w:jc w:val="center"/>
              <w:rPr>
                <w:rFonts w:ascii="Verdana" w:eastAsia="宋体" w:hAnsi="Verdana" w:cs="宋体"/>
                <w:kern w:val="0"/>
                <w:sz w:val="18"/>
                <w:szCs w:val="18"/>
              </w:rPr>
            </w:pPr>
            <w:r>
              <w:rPr>
                <w:rFonts w:ascii="Verdana" w:eastAsia="宋体" w:hAnsi="Verdana" w:cs="宋体"/>
                <w:noProof/>
                <w:kern w:val="0"/>
                <w:sz w:val="18"/>
                <w:szCs w:val="18"/>
              </w:rPr>
              <w:drawing>
                <wp:inline distT="0" distB="0" distL="0" distR="0">
                  <wp:extent cx="4524375" cy="3445031"/>
                  <wp:effectExtent l="0" t="0" r="0" b="0"/>
                  <wp:docPr id="1" name="Picture 1" descr="http://www.jcdqw.com/webedit/UploadFile/20091159555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cdqw.com/webedit/UploadFile/200911595552105.jpg"/>
                          <pic:cNvPicPr>
                            <a:picLocks noChangeAspect="1" noChangeArrowheads="1"/>
                          </pic:cNvPicPr>
                        </pic:nvPicPr>
                        <pic:blipFill>
                          <a:blip r:embed="rId4" cstate="print"/>
                          <a:srcRect/>
                          <a:stretch>
                            <a:fillRect/>
                          </a:stretch>
                        </pic:blipFill>
                        <pic:spPr bwMode="auto">
                          <a:xfrm>
                            <a:off x="0" y="0"/>
                            <a:ext cx="4565753" cy="3476537"/>
                          </a:xfrm>
                          <a:prstGeom prst="rect">
                            <a:avLst/>
                          </a:prstGeom>
                          <a:noFill/>
                          <a:ln w="9525">
                            <a:noFill/>
                            <a:miter lim="800000"/>
                            <a:headEnd/>
                            <a:tailEnd/>
                          </a:ln>
                        </pic:spPr>
                      </pic:pic>
                    </a:graphicData>
                  </a:graphic>
                </wp:inline>
              </w:drawing>
            </w:r>
          </w:p>
          <w:p w:rsidR="00075B0D" w:rsidRPr="00075B0D" w:rsidRDefault="00075B0D" w:rsidP="00075B0D">
            <w:pPr>
              <w:widowControl/>
              <w:spacing w:before="100" w:beforeAutospacing="1" w:after="100" w:afterAutospacing="1" w:line="375" w:lineRule="atLeast"/>
              <w:jc w:val="center"/>
              <w:rPr>
                <w:rFonts w:ascii="Verdana" w:eastAsia="宋体" w:hAnsi="Verdana" w:cs="宋体"/>
                <w:kern w:val="0"/>
                <w:sz w:val="18"/>
                <w:szCs w:val="18"/>
              </w:rPr>
            </w:pPr>
            <w:r w:rsidRPr="00075B0D">
              <w:rPr>
                <w:rFonts w:ascii="Verdana" w:eastAsia="宋体" w:hAnsi="Verdana" w:cs="宋体"/>
                <w:kern w:val="0"/>
                <w:sz w:val="18"/>
                <w:szCs w:val="18"/>
              </w:rPr>
              <w:t>图</w:t>
            </w:r>
            <w:r w:rsidRPr="00075B0D">
              <w:rPr>
                <w:rFonts w:ascii="Verdana" w:eastAsia="宋体" w:hAnsi="Verdana" w:cs="宋体"/>
                <w:kern w:val="0"/>
                <w:sz w:val="18"/>
                <w:szCs w:val="18"/>
              </w:rPr>
              <w:t>1 SINUMERRIK 840C</w:t>
            </w:r>
            <w:r w:rsidRPr="00075B0D">
              <w:rPr>
                <w:rFonts w:ascii="Verdana" w:eastAsia="宋体" w:hAnsi="Verdana" w:cs="宋体"/>
                <w:kern w:val="0"/>
                <w:sz w:val="18"/>
                <w:szCs w:val="18"/>
              </w:rPr>
              <w:t>最大配置的外部硬件连接图</w:t>
            </w:r>
          </w:p>
          <w:p w:rsidR="00075B0D" w:rsidRPr="00075B0D" w:rsidRDefault="00075B0D" w:rsidP="00075B0D">
            <w:pPr>
              <w:widowControl/>
              <w:spacing w:before="100" w:beforeAutospacing="1" w:after="100" w:afterAutospacing="1" w:line="375" w:lineRule="atLeast"/>
              <w:jc w:val="left"/>
              <w:rPr>
                <w:rFonts w:ascii="Verdana" w:eastAsia="宋体" w:hAnsi="Verdana" w:cs="宋体"/>
                <w:kern w:val="0"/>
                <w:sz w:val="18"/>
                <w:szCs w:val="18"/>
              </w:rPr>
            </w:pPr>
            <w:r w:rsidRPr="00075B0D">
              <w:rPr>
                <w:rFonts w:ascii="Verdana" w:eastAsia="宋体" w:hAnsi="Verdana" w:cs="宋体"/>
                <w:kern w:val="0"/>
                <w:sz w:val="18"/>
                <w:szCs w:val="18"/>
              </w:rPr>
              <w:br/>
            </w:r>
            <w:r w:rsidRPr="00075B0D">
              <w:rPr>
                <w:rFonts w:ascii="Verdana" w:eastAsia="宋体" w:hAnsi="Verdana" w:cs="宋体"/>
                <w:b/>
                <w:bCs/>
                <w:kern w:val="0"/>
                <w:sz w:val="24"/>
              </w:rPr>
              <w:t xml:space="preserve">1 </w:t>
            </w:r>
            <w:r w:rsidRPr="00075B0D">
              <w:rPr>
                <w:rFonts w:ascii="Verdana" w:eastAsia="宋体" w:hAnsi="Verdana" w:cs="宋体"/>
                <w:b/>
                <w:bCs/>
                <w:kern w:val="0"/>
                <w:sz w:val="24"/>
              </w:rPr>
              <w:t>故障现象一</w:t>
            </w:r>
            <w:r w:rsidRPr="00075B0D">
              <w:rPr>
                <w:rFonts w:ascii="Verdana" w:eastAsia="宋体" w:hAnsi="Verdana" w:cs="宋体"/>
                <w:kern w:val="0"/>
                <w:sz w:val="18"/>
                <w:szCs w:val="18"/>
              </w:rPr>
              <w:br/>
              <w:t xml:space="preserve">      </w:t>
            </w:r>
            <w:r w:rsidRPr="00075B0D">
              <w:rPr>
                <w:rFonts w:ascii="Verdana" w:eastAsia="宋体" w:hAnsi="Verdana" w:cs="宋体"/>
                <w:kern w:val="0"/>
                <w:sz w:val="18"/>
                <w:szCs w:val="18"/>
              </w:rPr>
              <w:t>加工过程中屏幕偶尔会出现乱码，</w:t>
            </w:r>
            <w:r w:rsidRPr="00075B0D">
              <w:rPr>
                <w:rFonts w:ascii="Verdana" w:eastAsia="宋体" w:hAnsi="Verdana" w:cs="宋体"/>
                <w:kern w:val="0"/>
                <w:sz w:val="18"/>
                <w:szCs w:val="18"/>
              </w:rPr>
              <w:t>NC</w:t>
            </w:r>
            <w:r w:rsidRPr="00075B0D">
              <w:rPr>
                <w:rFonts w:ascii="Verdana" w:eastAsia="宋体" w:hAnsi="Verdana" w:cs="宋体"/>
                <w:kern w:val="0"/>
                <w:sz w:val="18"/>
                <w:szCs w:val="18"/>
              </w:rPr>
              <w:t>键盘无效，关机重新启动，出现</w:t>
            </w:r>
            <w:r w:rsidRPr="00075B0D">
              <w:rPr>
                <w:rFonts w:ascii="Verdana" w:eastAsia="宋体" w:hAnsi="Verdana" w:cs="宋体"/>
                <w:kern w:val="0"/>
                <w:sz w:val="18"/>
                <w:szCs w:val="18"/>
              </w:rPr>
              <w:t>“43”</w:t>
            </w:r>
            <w:r w:rsidRPr="00075B0D">
              <w:rPr>
                <w:rFonts w:ascii="Verdana" w:eastAsia="宋体" w:hAnsi="Verdana" w:cs="宋体"/>
                <w:kern w:val="0"/>
                <w:sz w:val="18"/>
                <w:szCs w:val="18"/>
              </w:rPr>
              <w:t>号报警：</w:t>
            </w:r>
            <w:r w:rsidRPr="00075B0D">
              <w:rPr>
                <w:rFonts w:ascii="Verdana" w:eastAsia="宋体" w:hAnsi="Verdana" w:cs="宋体"/>
                <w:kern w:val="0"/>
                <w:sz w:val="18"/>
                <w:szCs w:val="18"/>
              </w:rPr>
              <w:t>PLC-CPU</w:t>
            </w:r>
            <w:r w:rsidRPr="00075B0D">
              <w:rPr>
                <w:rFonts w:ascii="Verdana" w:eastAsia="宋体" w:hAnsi="Verdana" w:cs="宋体"/>
                <w:kern w:val="0"/>
                <w:sz w:val="18"/>
                <w:szCs w:val="18"/>
              </w:rPr>
              <w:t>未准备就绪不能工作，通过</w:t>
            </w:r>
            <w:r w:rsidRPr="00075B0D">
              <w:rPr>
                <w:rFonts w:ascii="Verdana" w:eastAsia="宋体" w:hAnsi="Verdana" w:cs="宋体"/>
                <w:kern w:val="0"/>
                <w:sz w:val="18"/>
                <w:szCs w:val="18"/>
              </w:rPr>
              <w:t>“general rest”</w:t>
            </w:r>
            <w:r w:rsidRPr="00075B0D">
              <w:rPr>
                <w:rFonts w:ascii="Verdana" w:eastAsia="宋体" w:hAnsi="Verdana" w:cs="宋体"/>
                <w:kern w:val="0"/>
                <w:sz w:val="18"/>
                <w:szCs w:val="18"/>
              </w:rPr>
              <w:t>（正常复位）功能，选择</w:t>
            </w:r>
            <w:r w:rsidRPr="00075B0D">
              <w:rPr>
                <w:rFonts w:ascii="Verdana" w:eastAsia="宋体" w:hAnsi="Verdana" w:cs="宋体"/>
                <w:kern w:val="0"/>
                <w:sz w:val="18"/>
                <w:szCs w:val="18"/>
              </w:rPr>
              <w:t>“PLC general rest”</w:t>
            </w:r>
            <w:r w:rsidRPr="00075B0D">
              <w:rPr>
                <w:rFonts w:ascii="Verdana" w:eastAsia="宋体" w:hAnsi="Verdana" w:cs="宋体"/>
                <w:kern w:val="0"/>
                <w:sz w:val="18"/>
                <w:szCs w:val="18"/>
              </w:rPr>
              <w:t>操作，删除了报警；在一次打开加工仓门，安装工件时，出现</w:t>
            </w:r>
            <w:r w:rsidRPr="00075B0D">
              <w:rPr>
                <w:rFonts w:ascii="Verdana" w:eastAsia="宋体" w:hAnsi="Verdana" w:cs="宋体"/>
                <w:kern w:val="0"/>
                <w:sz w:val="18"/>
                <w:szCs w:val="18"/>
              </w:rPr>
              <w:t>“43”</w:t>
            </w:r>
            <w:r w:rsidRPr="00075B0D">
              <w:rPr>
                <w:rFonts w:ascii="Verdana" w:eastAsia="宋体" w:hAnsi="Verdana" w:cs="宋体"/>
                <w:kern w:val="0"/>
                <w:sz w:val="18"/>
                <w:szCs w:val="18"/>
              </w:rPr>
              <w:t>号报警，</w:t>
            </w:r>
            <w:r w:rsidRPr="00075B0D">
              <w:rPr>
                <w:rFonts w:ascii="Verdana" w:eastAsia="宋体" w:hAnsi="Verdana" w:cs="宋体"/>
                <w:kern w:val="0"/>
                <w:sz w:val="18"/>
                <w:szCs w:val="18"/>
              </w:rPr>
              <w:t>PLC-CPU</w:t>
            </w:r>
            <w:r w:rsidRPr="00075B0D">
              <w:rPr>
                <w:rFonts w:ascii="Verdana" w:eastAsia="宋体" w:hAnsi="Verdana" w:cs="宋体"/>
                <w:kern w:val="0"/>
                <w:sz w:val="18"/>
                <w:szCs w:val="18"/>
              </w:rPr>
              <w:t>板报警红灯亮，外围</w:t>
            </w:r>
            <w:r w:rsidRPr="00075B0D">
              <w:rPr>
                <w:rFonts w:ascii="Verdana" w:eastAsia="宋体" w:hAnsi="Verdana" w:cs="宋体"/>
                <w:kern w:val="0"/>
                <w:sz w:val="18"/>
                <w:szCs w:val="18"/>
              </w:rPr>
              <w:t>PLC</w:t>
            </w:r>
            <w:r w:rsidRPr="00075B0D">
              <w:rPr>
                <w:rFonts w:ascii="Verdana" w:eastAsia="宋体" w:hAnsi="Verdana" w:cs="宋体"/>
                <w:kern w:val="0"/>
                <w:sz w:val="18"/>
                <w:szCs w:val="18"/>
              </w:rPr>
              <w:t>的输入</w:t>
            </w:r>
            <w:r w:rsidRPr="00075B0D">
              <w:rPr>
                <w:rFonts w:ascii="Verdana" w:eastAsia="宋体" w:hAnsi="Verdana" w:cs="宋体"/>
                <w:kern w:val="0"/>
                <w:sz w:val="18"/>
                <w:szCs w:val="18"/>
              </w:rPr>
              <w:t>/</w:t>
            </w:r>
            <w:r w:rsidRPr="00075B0D">
              <w:rPr>
                <w:rFonts w:ascii="Verdana" w:eastAsia="宋体" w:hAnsi="Verdana" w:cs="宋体"/>
                <w:kern w:val="0"/>
                <w:sz w:val="18"/>
                <w:szCs w:val="18"/>
              </w:rPr>
              <w:t>输出的</w:t>
            </w:r>
            <w:r w:rsidRPr="00075B0D">
              <w:rPr>
                <w:rFonts w:ascii="Verdana" w:eastAsia="宋体" w:hAnsi="Verdana" w:cs="宋体"/>
                <w:kern w:val="0"/>
                <w:sz w:val="18"/>
                <w:szCs w:val="18"/>
              </w:rPr>
              <w:t>DMP</w:t>
            </w:r>
            <w:r w:rsidRPr="00075B0D">
              <w:rPr>
                <w:rFonts w:ascii="Verdana" w:eastAsia="宋体" w:hAnsi="Verdana" w:cs="宋体"/>
                <w:kern w:val="0"/>
                <w:sz w:val="18"/>
                <w:szCs w:val="18"/>
              </w:rPr>
              <w:t>组合终端块（见图</w:t>
            </w:r>
            <w:r w:rsidRPr="00075B0D">
              <w:rPr>
                <w:rFonts w:ascii="Verdana" w:eastAsia="宋体" w:hAnsi="Verdana" w:cs="宋体"/>
                <w:kern w:val="0"/>
                <w:sz w:val="18"/>
                <w:szCs w:val="18"/>
              </w:rPr>
              <w:t>3</w:t>
            </w:r>
            <w:r w:rsidRPr="00075B0D">
              <w:rPr>
                <w:rFonts w:ascii="Verdana" w:eastAsia="宋体" w:hAnsi="Verdana" w:cs="宋体"/>
                <w:kern w:val="0"/>
                <w:sz w:val="18"/>
                <w:szCs w:val="18"/>
              </w:rPr>
              <w:t>）（它可安装</w:t>
            </w:r>
            <w:r w:rsidRPr="00075B0D">
              <w:rPr>
                <w:rFonts w:ascii="Verdana" w:eastAsia="宋体" w:hAnsi="Verdana" w:cs="宋体"/>
                <w:kern w:val="0"/>
                <w:sz w:val="18"/>
                <w:szCs w:val="18"/>
              </w:rPr>
              <w:t>8</w:t>
            </w:r>
            <w:r w:rsidRPr="00075B0D">
              <w:rPr>
                <w:rFonts w:ascii="Verdana" w:eastAsia="宋体" w:hAnsi="Verdana" w:cs="宋体"/>
                <w:kern w:val="0"/>
                <w:sz w:val="18"/>
                <w:szCs w:val="18"/>
              </w:rPr>
              <w:t>组</w:t>
            </w:r>
            <w:r w:rsidRPr="00075B0D">
              <w:rPr>
                <w:rFonts w:ascii="Verdana" w:eastAsia="宋体" w:hAnsi="Verdana" w:cs="宋体"/>
                <w:kern w:val="0"/>
                <w:sz w:val="18"/>
                <w:szCs w:val="18"/>
              </w:rPr>
              <w:t>I/O</w:t>
            </w:r>
            <w:r w:rsidRPr="00075B0D">
              <w:rPr>
                <w:rFonts w:ascii="Verdana" w:eastAsia="宋体" w:hAnsi="Verdana" w:cs="宋体"/>
                <w:kern w:val="0"/>
                <w:sz w:val="18"/>
                <w:szCs w:val="18"/>
              </w:rPr>
              <w:t>模块）报警红灯亮，</w:t>
            </w:r>
            <w:r w:rsidRPr="00075B0D">
              <w:rPr>
                <w:rFonts w:ascii="Verdana" w:eastAsia="宋体" w:hAnsi="Verdana" w:cs="宋体"/>
                <w:kern w:val="0"/>
                <w:sz w:val="18"/>
                <w:szCs w:val="18"/>
              </w:rPr>
              <w:t>NC</w:t>
            </w:r>
            <w:r w:rsidRPr="00075B0D">
              <w:rPr>
                <w:rFonts w:ascii="Verdana" w:eastAsia="宋体" w:hAnsi="Verdana" w:cs="宋体"/>
                <w:kern w:val="0"/>
                <w:sz w:val="18"/>
                <w:szCs w:val="18"/>
              </w:rPr>
              <w:t>键盘失效。</w:t>
            </w:r>
          </w:p>
          <w:p w:rsidR="00075B0D" w:rsidRPr="00075B0D" w:rsidRDefault="00075B0D" w:rsidP="00075B0D">
            <w:pPr>
              <w:widowControl/>
              <w:spacing w:before="100" w:beforeAutospacing="1" w:after="100" w:afterAutospacing="1" w:line="375" w:lineRule="atLeast"/>
              <w:jc w:val="center"/>
              <w:rPr>
                <w:rFonts w:ascii="Verdana" w:eastAsia="宋体" w:hAnsi="Verdana" w:cs="宋体"/>
                <w:kern w:val="0"/>
                <w:sz w:val="18"/>
                <w:szCs w:val="18"/>
              </w:rPr>
            </w:pPr>
            <w:r>
              <w:rPr>
                <w:rFonts w:ascii="Verdana" w:eastAsia="宋体" w:hAnsi="Verdana" w:cs="宋体"/>
                <w:noProof/>
                <w:kern w:val="0"/>
                <w:sz w:val="18"/>
                <w:szCs w:val="18"/>
              </w:rPr>
              <w:lastRenderedPageBreak/>
              <w:drawing>
                <wp:inline distT="0" distB="0" distL="0" distR="0">
                  <wp:extent cx="1981200" cy="1343025"/>
                  <wp:effectExtent l="19050" t="0" r="0" b="0"/>
                  <wp:docPr id="2" name="Picture 2" descr="http://www.jcdqw.com/webedit/UploadFile/200911595554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cdqw.com/webedit/UploadFile/200911595554727.jpg"/>
                          <pic:cNvPicPr>
                            <a:picLocks noChangeAspect="1" noChangeArrowheads="1"/>
                          </pic:cNvPicPr>
                        </pic:nvPicPr>
                        <pic:blipFill>
                          <a:blip r:embed="rId5" cstate="print"/>
                          <a:srcRect/>
                          <a:stretch>
                            <a:fillRect/>
                          </a:stretch>
                        </pic:blipFill>
                        <pic:spPr bwMode="auto">
                          <a:xfrm>
                            <a:off x="0" y="0"/>
                            <a:ext cx="1981200" cy="1343025"/>
                          </a:xfrm>
                          <a:prstGeom prst="rect">
                            <a:avLst/>
                          </a:prstGeom>
                          <a:noFill/>
                          <a:ln w="9525">
                            <a:noFill/>
                            <a:miter lim="800000"/>
                            <a:headEnd/>
                            <a:tailEnd/>
                          </a:ln>
                        </pic:spPr>
                      </pic:pic>
                    </a:graphicData>
                  </a:graphic>
                </wp:inline>
              </w:drawing>
            </w:r>
          </w:p>
          <w:p w:rsidR="00075B0D" w:rsidRPr="00075B0D" w:rsidRDefault="00075B0D" w:rsidP="00075B0D">
            <w:pPr>
              <w:widowControl/>
              <w:spacing w:before="100" w:beforeAutospacing="1" w:after="100" w:afterAutospacing="1" w:line="375" w:lineRule="atLeast"/>
              <w:jc w:val="center"/>
              <w:rPr>
                <w:rFonts w:ascii="Verdana" w:eastAsia="宋体" w:hAnsi="Verdana" w:cs="宋体"/>
                <w:kern w:val="0"/>
                <w:sz w:val="18"/>
                <w:szCs w:val="18"/>
              </w:rPr>
            </w:pPr>
            <w:r w:rsidRPr="00075B0D">
              <w:rPr>
                <w:rFonts w:ascii="Verdana" w:eastAsia="宋体" w:hAnsi="Verdana" w:cs="宋体"/>
                <w:kern w:val="0"/>
                <w:sz w:val="18"/>
                <w:szCs w:val="18"/>
              </w:rPr>
              <w:t>图</w:t>
            </w:r>
            <w:r w:rsidRPr="00075B0D">
              <w:rPr>
                <w:rFonts w:ascii="Verdana" w:eastAsia="宋体" w:hAnsi="Verdana" w:cs="宋体"/>
                <w:kern w:val="0"/>
                <w:sz w:val="18"/>
                <w:szCs w:val="18"/>
              </w:rPr>
              <w:t xml:space="preserve">2  </w:t>
            </w:r>
            <w:r w:rsidRPr="00075B0D">
              <w:rPr>
                <w:rFonts w:ascii="Verdana" w:eastAsia="宋体" w:hAnsi="Verdana" w:cs="宋体"/>
                <w:kern w:val="0"/>
                <w:sz w:val="18"/>
                <w:szCs w:val="18"/>
              </w:rPr>
              <w:t>原因分析的鱼骨图</w:t>
            </w:r>
          </w:p>
          <w:p w:rsidR="00075B0D" w:rsidRPr="00075B0D" w:rsidRDefault="00075B0D" w:rsidP="00075B0D">
            <w:pPr>
              <w:widowControl/>
              <w:spacing w:before="100" w:beforeAutospacing="1" w:after="100" w:afterAutospacing="1" w:line="375" w:lineRule="atLeast"/>
              <w:jc w:val="center"/>
              <w:rPr>
                <w:rFonts w:ascii="Verdana" w:eastAsia="宋体" w:hAnsi="Verdana" w:cs="宋体"/>
                <w:kern w:val="0"/>
                <w:sz w:val="18"/>
                <w:szCs w:val="18"/>
              </w:rPr>
            </w:pPr>
            <w:r>
              <w:rPr>
                <w:rFonts w:ascii="Verdana" w:eastAsia="宋体" w:hAnsi="Verdana" w:cs="宋体"/>
                <w:noProof/>
                <w:kern w:val="0"/>
                <w:sz w:val="18"/>
                <w:szCs w:val="18"/>
              </w:rPr>
              <w:drawing>
                <wp:inline distT="0" distB="0" distL="0" distR="0">
                  <wp:extent cx="3238500" cy="1629834"/>
                  <wp:effectExtent l="19050" t="0" r="0" b="0"/>
                  <wp:docPr id="3" name="Picture 3" descr="http://www.jcdqw.com/webedit/UploadFile/200911595554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cdqw.com/webedit/UploadFile/200911595554866.jpg"/>
                          <pic:cNvPicPr>
                            <a:picLocks noChangeAspect="1" noChangeArrowheads="1"/>
                          </pic:cNvPicPr>
                        </pic:nvPicPr>
                        <pic:blipFill>
                          <a:blip r:embed="rId6" cstate="print"/>
                          <a:srcRect/>
                          <a:stretch>
                            <a:fillRect/>
                          </a:stretch>
                        </pic:blipFill>
                        <pic:spPr bwMode="auto">
                          <a:xfrm>
                            <a:off x="0" y="0"/>
                            <a:ext cx="3238500" cy="1629834"/>
                          </a:xfrm>
                          <a:prstGeom prst="rect">
                            <a:avLst/>
                          </a:prstGeom>
                          <a:noFill/>
                          <a:ln w="9525">
                            <a:noFill/>
                            <a:miter lim="800000"/>
                            <a:headEnd/>
                            <a:tailEnd/>
                          </a:ln>
                        </pic:spPr>
                      </pic:pic>
                    </a:graphicData>
                  </a:graphic>
                </wp:inline>
              </w:drawing>
            </w:r>
          </w:p>
          <w:p w:rsidR="00075B0D" w:rsidRPr="00075B0D" w:rsidRDefault="00075B0D" w:rsidP="00075B0D">
            <w:pPr>
              <w:widowControl/>
              <w:spacing w:before="100" w:beforeAutospacing="1" w:after="100" w:afterAutospacing="1" w:line="375" w:lineRule="atLeast"/>
              <w:jc w:val="center"/>
              <w:rPr>
                <w:rFonts w:ascii="Verdana" w:eastAsia="宋体" w:hAnsi="Verdana" w:cs="宋体"/>
                <w:kern w:val="0"/>
                <w:sz w:val="18"/>
                <w:szCs w:val="18"/>
              </w:rPr>
            </w:pPr>
            <w:r w:rsidRPr="00075B0D">
              <w:rPr>
                <w:rFonts w:ascii="Verdana" w:eastAsia="宋体" w:hAnsi="Verdana" w:cs="宋体"/>
                <w:kern w:val="0"/>
                <w:sz w:val="18"/>
                <w:szCs w:val="18"/>
              </w:rPr>
              <w:t>图</w:t>
            </w:r>
            <w:r w:rsidRPr="00075B0D">
              <w:rPr>
                <w:rFonts w:ascii="Verdana" w:eastAsia="宋体" w:hAnsi="Verdana" w:cs="宋体"/>
                <w:kern w:val="0"/>
                <w:sz w:val="18"/>
                <w:szCs w:val="18"/>
              </w:rPr>
              <w:t>3  1/0</w:t>
            </w:r>
            <w:r w:rsidRPr="00075B0D">
              <w:rPr>
                <w:rFonts w:ascii="Verdana" w:eastAsia="宋体" w:hAnsi="Verdana" w:cs="宋体"/>
                <w:kern w:val="0"/>
                <w:sz w:val="18"/>
                <w:szCs w:val="18"/>
              </w:rPr>
              <w:t>模块的组合终端块</w:t>
            </w:r>
          </w:p>
          <w:p w:rsidR="00075B0D" w:rsidRPr="00075B0D" w:rsidRDefault="00075B0D" w:rsidP="00075B0D">
            <w:pPr>
              <w:widowControl/>
              <w:spacing w:before="100" w:beforeAutospacing="1" w:after="100" w:afterAutospacing="1" w:line="375" w:lineRule="atLeast"/>
              <w:jc w:val="left"/>
              <w:rPr>
                <w:rFonts w:ascii="Verdana" w:eastAsia="宋体" w:hAnsi="Verdana" w:cs="宋体"/>
                <w:kern w:val="0"/>
                <w:sz w:val="18"/>
                <w:szCs w:val="18"/>
              </w:rPr>
            </w:pPr>
            <w:r w:rsidRPr="00075B0D">
              <w:rPr>
                <w:rFonts w:ascii="Verdana" w:eastAsia="宋体" w:hAnsi="Verdana" w:cs="宋体"/>
                <w:kern w:val="0"/>
                <w:sz w:val="18"/>
                <w:szCs w:val="18"/>
              </w:rPr>
              <w:br/>
              <w:t xml:space="preserve">      </w:t>
            </w:r>
            <w:r w:rsidRPr="00075B0D">
              <w:rPr>
                <w:rFonts w:ascii="Verdana" w:eastAsia="宋体" w:hAnsi="Verdana" w:cs="宋体"/>
                <w:kern w:val="0"/>
                <w:sz w:val="18"/>
                <w:szCs w:val="18"/>
              </w:rPr>
              <w:t>根据</w:t>
            </w:r>
            <w:r w:rsidRPr="00075B0D">
              <w:rPr>
                <w:rFonts w:ascii="Verdana" w:eastAsia="宋体" w:hAnsi="Verdana" w:cs="宋体"/>
                <w:kern w:val="0"/>
                <w:sz w:val="18"/>
                <w:szCs w:val="18"/>
              </w:rPr>
              <w:t>840C</w:t>
            </w:r>
            <w:r w:rsidRPr="00075B0D">
              <w:rPr>
                <w:rFonts w:ascii="Verdana" w:eastAsia="宋体" w:hAnsi="Verdana" w:cs="宋体"/>
                <w:kern w:val="0"/>
                <w:sz w:val="18"/>
                <w:szCs w:val="18"/>
              </w:rPr>
              <w:t>系统</w:t>
            </w:r>
            <w:r w:rsidRPr="00075B0D">
              <w:rPr>
                <w:rFonts w:ascii="Verdana" w:eastAsia="宋体" w:hAnsi="Verdana" w:cs="宋体"/>
                <w:kern w:val="0"/>
                <w:sz w:val="18"/>
                <w:szCs w:val="18"/>
              </w:rPr>
              <w:t>43</w:t>
            </w:r>
            <w:r w:rsidRPr="00075B0D">
              <w:rPr>
                <w:rFonts w:ascii="Verdana" w:eastAsia="宋体" w:hAnsi="Verdana" w:cs="宋体"/>
                <w:kern w:val="0"/>
                <w:sz w:val="18"/>
                <w:szCs w:val="18"/>
              </w:rPr>
              <w:t>号报警的说明，故障可能是软件或硬件引起，我们通过</w:t>
            </w:r>
            <w:r w:rsidRPr="00075B0D">
              <w:rPr>
                <w:rFonts w:ascii="Verdana" w:eastAsia="宋体" w:hAnsi="Verdana" w:cs="宋体"/>
                <w:kern w:val="0"/>
                <w:sz w:val="18"/>
                <w:szCs w:val="18"/>
              </w:rPr>
              <w:t>“general rest”</w:t>
            </w:r>
            <w:r w:rsidRPr="00075B0D">
              <w:rPr>
                <w:rFonts w:ascii="Verdana" w:eastAsia="宋体" w:hAnsi="Verdana" w:cs="宋体"/>
                <w:kern w:val="0"/>
                <w:sz w:val="18"/>
                <w:szCs w:val="18"/>
              </w:rPr>
              <w:t>功能，选择</w:t>
            </w:r>
            <w:r w:rsidRPr="00075B0D">
              <w:rPr>
                <w:rFonts w:ascii="Verdana" w:eastAsia="宋体" w:hAnsi="Verdana" w:cs="宋体"/>
                <w:kern w:val="0"/>
                <w:sz w:val="18"/>
                <w:szCs w:val="18"/>
              </w:rPr>
              <w:t>“PLC general rest”</w:t>
            </w:r>
            <w:r w:rsidRPr="00075B0D">
              <w:rPr>
                <w:rFonts w:ascii="Verdana" w:eastAsia="宋体" w:hAnsi="Verdana" w:cs="宋体"/>
                <w:kern w:val="0"/>
                <w:sz w:val="18"/>
                <w:szCs w:val="18"/>
              </w:rPr>
              <w:t>操作，将</w:t>
            </w:r>
            <w:r w:rsidRPr="00075B0D">
              <w:rPr>
                <w:rFonts w:ascii="Verdana" w:eastAsia="宋体" w:hAnsi="Verdana" w:cs="宋体"/>
                <w:kern w:val="0"/>
                <w:sz w:val="18"/>
                <w:szCs w:val="18"/>
              </w:rPr>
              <w:t>PLC</w:t>
            </w:r>
            <w:r w:rsidRPr="00075B0D">
              <w:rPr>
                <w:rFonts w:ascii="Verdana" w:eastAsia="宋体" w:hAnsi="Verdana" w:cs="宋体"/>
                <w:kern w:val="0"/>
                <w:sz w:val="18"/>
                <w:szCs w:val="18"/>
              </w:rPr>
              <w:t>程序从使用者的内存中删除并将硬盘中的</w:t>
            </w:r>
            <w:r w:rsidRPr="00075B0D">
              <w:rPr>
                <w:rFonts w:ascii="Verdana" w:eastAsia="宋体" w:hAnsi="Verdana" w:cs="宋体"/>
                <w:kern w:val="0"/>
                <w:sz w:val="18"/>
                <w:szCs w:val="18"/>
              </w:rPr>
              <w:t>PLC</w:t>
            </w:r>
            <w:r w:rsidRPr="00075B0D">
              <w:rPr>
                <w:rFonts w:ascii="Verdana" w:eastAsia="宋体" w:hAnsi="Verdana" w:cs="宋体"/>
                <w:kern w:val="0"/>
                <w:sz w:val="18"/>
                <w:szCs w:val="18"/>
              </w:rPr>
              <w:t>程序重新加载到</w:t>
            </w:r>
            <w:r w:rsidRPr="00075B0D">
              <w:rPr>
                <w:rFonts w:ascii="Verdana" w:eastAsia="宋体" w:hAnsi="Verdana" w:cs="宋体"/>
                <w:kern w:val="0"/>
                <w:sz w:val="18"/>
                <w:szCs w:val="18"/>
              </w:rPr>
              <w:t>PLC</w:t>
            </w:r>
            <w:r w:rsidRPr="00075B0D">
              <w:rPr>
                <w:rFonts w:ascii="Verdana" w:eastAsia="宋体" w:hAnsi="Verdana" w:cs="宋体"/>
                <w:kern w:val="0"/>
                <w:sz w:val="18"/>
                <w:szCs w:val="18"/>
              </w:rPr>
              <w:t>的使用者的图</w:t>
            </w:r>
            <w:r w:rsidRPr="00075B0D">
              <w:rPr>
                <w:rFonts w:ascii="Verdana" w:eastAsia="宋体" w:hAnsi="Verdana" w:cs="宋体"/>
                <w:kern w:val="0"/>
                <w:sz w:val="18"/>
                <w:szCs w:val="18"/>
              </w:rPr>
              <w:t>1SINUMERRIK 840C</w:t>
            </w:r>
            <w:r w:rsidRPr="00075B0D">
              <w:rPr>
                <w:rFonts w:ascii="Verdana" w:eastAsia="宋体" w:hAnsi="Verdana" w:cs="宋体"/>
                <w:kern w:val="0"/>
                <w:sz w:val="18"/>
                <w:szCs w:val="18"/>
              </w:rPr>
              <w:t>最大配置的外部硬件连接图图</w:t>
            </w:r>
            <w:r w:rsidRPr="00075B0D">
              <w:rPr>
                <w:rFonts w:ascii="Verdana" w:eastAsia="宋体" w:hAnsi="Verdana" w:cs="宋体"/>
                <w:kern w:val="0"/>
                <w:sz w:val="18"/>
                <w:szCs w:val="18"/>
              </w:rPr>
              <w:t>2</w:t>
            </w:r>
            <w:r w:rsidRPr="00075B0D">
              <w:rPr>
                <w:rFonts w:ascii="Verdana" w:eastAsia="宋体" w:hAnsi="Verdana" w:cs="宋体"/>
                <w:kern w:val="0"/>
                <w:sz w:val="18"/>
                <w:szCs w:val="18"/>
              </w:rPr>
              <w:t>原因分析的鱼骨图图</w:t>
            </w:r>
            <w:r w:rsidRPr="00075B0D">
              <w:rPr>
                <w:rFonts w:ascii="Verdana" w:eastAsia="宋体" w:hAnsi="Verdana" w:cs="宋体"/>
                <w:kern w:val="0"/>
                <w:sz w:val="18"/>
                <w:szCs w:val="18"/>
              </w:rPr>
              <w:t>3I/O</w:t>
            </w:r>
            <w:r w:rsidRPr="00075B0D">
              <w:rPr>
                <w:rFonts w:ascii="Verdana" w:eastAsia="宋体" w:hAnsi="Verdana" w:cs="宋体"/>
                <w:kern w:val="0"/>
                <w:sz w:val="18"/>
                <w:szCs w:val="18"/>
              </w:rPr>
              <w:t>模块的组合终端块内存中，报警未能删除；故障前未进行编程操作，而且没有对</w:t>
            </w:r>
            <w:r w:rsidRPr="00075B0D">
              <w:rPr>
                <w:rFonts w:ascii="Verdana" w:eastAsia="宋体" w:hAnsi="Verdana" w:cs="宋体"/>
                <w:kern w:val="0"/>
                <w:sz w:val="18"/>
                <w:szCs w:val="18"/>
              </w:rPr>
              <w:t>PLC</w:t>
            </w:r>
            <w:r w:rsidRPr="00075B0D">
              <w:rPr>
                <w:rFonts w:ascii="Verdana" w:eastAsia="宋体" w:hAnsi="Verdana" w:cs="宋体"/>
                <w:kern w:val="0"/>
                <w:sz w:val="18"/>
                <w:szCs w:val="18"/>
              </w:rPr>
              <w:t>程序做任何修改，可以断定不存在软件问题。</w:t>
            </w:r>
            <w:r w:rsidRPr="00075B0D">
              <w:rPr>
                <w:rFonts w:ascii="Verdana" w:eastAsia="宋体" w:hAnsi="Verdana" w:cs="宋体"/>
                <w:kern w:val="0"/>
                <w:sz w:val="18"/>
                <w:szCs w:val="18"/>
              </w:rPr>
              <w:br/>
              <w:t xml:space="preserve">      </w:t>
            </w:r>
            <w:r w:rsidRPr="00075B0D">
              <w:rPr>
                <w:rFonts w:ascii="Verdana" w:eastAsia="宋体" w:hAnsi="Verdana" w:cs="宋体"/>
                <w:kern w:val="0"/>
                <w:sz w:val="18"/>
                <w:szCs w:val="18"/>
              </w:rPr>
              <w:t>在检查硬件时发现</w:t>
            </w:r>
            <w:r w:rsidRPr="00075B0D">
              <w:rPr>
                <w:rFonts w:ascii="Verdana" w:eastAsia="宋体" w:hAnsi="Verdana" w:cs="宋体"/>
                <w:kern w:val="0"/>
                <w:sz w:val="18"/>
                <w:szCs w:val="18"/>
              </w:rPr>
              <w:t>PLC</w:t>
            </w:r>
            <w:r w:rsidRPr="00075B0D">
              <w:rPr>
                <w:rFonts w:ascii="Verdana" w:eastAsia="宋体" w:hAnsi="Verdana" w:cs="宋体"/>
                <w:kern w:val="0"/>
                <w:sz w:val="18"/>
                <w:szCs w:val="18"/>
              </w:rPr>
              <w:t>输出模块的所有输出端都没有信号（指示不亮）输出，是否存在输出端口短路，引起</w:t>
            </w:r>
            <w:r w:rsidRPr="00075B0D">
              <w:rPr>
                <w:rFonts w:ascii="Verdana" w:eastAsia="宋体" w:hAnsi="Verdana" w:cs="宋体"/>
                <w:kern w:val="0"/>
                <w:sz w:val="18"/>
                <w:szCs w:val="18"/>
              </w:rPr>
              <w:t>PLC-CPU</w:t>
            </w:r>
            <w:r w:rsidRPr="00075B0D">
              <w:rPr>
                <w:rFonts w:ascii="Verdana" w:eastAsia="宋体" w:hAnsi="Verdana" w:cs="宋体"/>
                <w:kern w:val="0"/>
                <w:sz w:val="18"/>
                <w:szCs w:val="18"/>
              </w:rPr>
              <w:t>报警，我们将</w:t>
            </w:r>
            <w:r w:rsidRPr="00075B0D">
              <w:rPr>
                <w:rFonts w:ascii="Verdana" w:eastAsia="宋体" w:hAnsi="Verdana" w:cs="宋体"/>
                <w:kern w:val="0"/>
                <w:sz w:val="18"/>
                <w:szCs w:val="18"/>
              </w:rPr>
              <w:t>8</w:t>
            </w:r>
            <w:r w:rsidRPr="00075B0D">
              <w:rPr>
                <w:rFonts w:ascii="Verdana" w:eastAsia="宋体" w:hAnsi="Verdana" w:cs="宋体"/>
                <w:kern w:val="0"/>
                <w:sz w:val="18"/>
                <w:szCs w:val="18"/>
              </w:rPr>
              <w:t>组输出模块</w:t>
            </w:r>
            <w:r w:rsidRPr="00075B0D">
              <w:rPr>
                <w:rFonts w:ascii="Verdana" w:eastAsia="宋体" w:hAnsi="Verdana" w:cs="宋体"/>
                <w:kern w:val="0"/>
                <w:sz w:val="18"/>
                <w:szCs w:val="18"/>
              </w:rPr>
              <w:t>(</w:t>
            </w:r>
            <w:r w:rsidRPr="00075B0D">
              <w:rPr>
                <w:rFonts w:ascii="Verdana" w:eastAsia="宋体" w:hAnsi="Verdana" w:cs="宋体"/>
                <w:kern w:val="0"/>
                <w:sz w:val="18"/>
                <w:szCs w:val="18"/>
              </w:rPr>
              <w:t>每组有</w:t>
            </w:r>
            <w:r w:rsidRPr="00075B0D">
              <w:rPr>
                <w:rFonts w:ascii="Verdana" w:eastAsia="宋体" w:hAnsi="Verdana" w:cs="宋体"/>
                <w:kern w:val="0"/>
                <w:sz w:val="18"/>
                <w:szCs w:val="18"/>
              </w:rPr>
              <w:t>16</w:t>
            </w:r>
            <w:r w:rsidRPr="00075B0D">
              <w:rPr>
                <w:rFonts w:ascii="Verdana" w:eastAsia="宋体" w:hAnsi="Verdana" w:cs="宋体"/>
                <w:kern w:val="0"/>
                <w:sz w:val="18"/>
                <w:szCs w:val="18"/>
              </w:rPr>
              <w:t>位输出端</w:t>
            </w:r>
            <w:r w:rsidRPr="00075B0D">
              <w:rPr>
                <w:rFonts w:ascii="Verdana" w:eastAsia="宋体" w:hAnsi="Verdana" w:cs="宋体"/>
                <w:kern w:val="0"/>
                <w:sz w:val="18"/>
                <w:szCs w:val="18"/>
              </w:rPr>
              <w:t xml:space="preserve">) </w:t>
            </w:r>
            <w:r w:rsidRPr="00075B0D">
              <w:rPr>
                <w:rFonts w:ascii="Verdana" w:eastAsia="宋体" w:hAnsi="Verdana" w:cs="宋体"/>
                <w:kern w:val="0"/>
                <w:sz w:val="18"/>
                <w:szCs w:val="18"/>
              </w:rPr>
              <w:t>的输出端一组一组地拆除仍未能删除故障。如查找</w:t>
            </w:r>
            <w:r w:rsidRPr="00075B0D">
              <w:rPr>
                <w:rFonts w:ascii="Verdana" w:eastAsia="宋体" w:hAnsi="Verdana" w:cs="宋体"/>
                <w:kern w:val="0"/>
                <w:sz w:val="18"/>
                <w:szCs w:val="18"/>
              </w:rPr>
              <w:t>PLC</w:t>
            </w:r>
            <w:r w:rsidRPr="00075B0D">
              <w:rPr>
                <w:rFonts w:ascii="Verdana" w:eastAsia="宋体" w:hAnsi="Verdana" w:cs="宋体"/>
                <w:kern w:val="0"/>
                <w:sz w:val="18"/>
                <w:szCs w:val="18"/>
              </w:rPr>
              <w:t>的</w:t>
            </w:r>
            <w:r w:rsidRPr="00075B0D">
              <w:rPr>
                <w:rFonts w:ascii="Verdana" w:eastAsia="宋体" w:hAnsi="Verdana" w:cs="宋体"/>
                <w:kern w:val="0"/>
                <w:sz w:val="18"/>
                <w:szCs w:val="18"/>
              </w:rPr>
              <w:t>9</w:t>
            </w:r>
            <w:r w:rsidRPr="00075B0D">
              <w:rPr>
                <w:rFonts w:ascii="Verdana" w:eastAsia="宋体" w:hAnsi="Verdana" w:cs="宋体"/>
                <w:kern w:val="0"/>
                <w:sz w:val="18"/>
                <w:szCs w:val="18"/>
              </w:rPr>
              <w:t>组输入模块（每组有</w:t>
            </w:r>
            <w:r w:rsidRPr="00075B0D">
              <w:rPr>
                <w:rFonts w:ascii="Verdana" w:eastAsia="宋体" w:hAnsi="Verdana" w:cs="宋体"/>
                <w:kern w:val="0"/>
                <w:sz w:val="18"/>
                <w:szCs w:val="18"/>
              </w:rPr>
              <w:t>16</w:t>
            </w:r>
            <w:r w:rsidRPr="00075B0D">
              <w:rPr>
                <w:rFonts w:ascii="Verdana" w:eastAsia="宋体" w:hAnsi="Verdana" w:cs="宋体"/>
                <w:kern w:val="0"/>
                <w:sz w:val="18"/>
                <w:szCs w:val="18"/>
              </w:rPr>
              <w:t>位输入端）的</w:t>
            </w:r>
            <w:r w:rsidRPr="00075B0D">
              <w:rPr>
                <w:rFonts w:ascii="Verdana" w:eastAsia="宋体" w:hAnsi="Verdana" w:cs="宋体"/>
                <w:kern w:val="0"/>
                <w:sz w:val="18"/>
                <w:szCs w:val="18"/>
              </w:rPr>
              <w:t>144</w:t>
            </w:r>
            <w:r w:rsidRPr="00075B0D">
              <w:rPr>
                <w:rFonts w:ascii="Verdana" w:eastAsia="宋体" w:hAnsi="Verdana" w:cs="宋体"/>
                <w:kern w:val="0"/>
                <w:sz w:val="18"/>
                <w:szCs w:val="18"/>
              </w:rPr>
              <w:t>个输入端的工作量太大。于是进入</w:t>
            </w:r>
            <w:r w:rsidRPr="00075B0D">
              <w:rPr>
                <w:rFonts w:ascii="Verdana" w:eastAsia="宋体" w:hAnsi="Verdana" w:cs="宋体"/>
                <w:kern w:val="0"/>
                <w:sz w:val="18"/>
                <w:szCs w:val="18"/>
              </w:rPr>
              <w:t>“DIAGNOSIS”</w:t>
            </w:r>
            <w:r w:rsidRPr="00075B0D">
              <w:rPr>
                <w:rFonts w:ascii="Verdana" w:eastAsia="宋体" w:hAnsi="Verdana" w:cs="宋体"/>
                <w:kern w:val="0"/>
                <w:sz w:val="18"/>
                <w:szCs w:val="18"/>
              </w:rPr>
              <w:t>界面，发现故障代码：</w:t>
            </w:r>
            <w:r w:rsidRPr="00075B0D">
              <w:rPr>
                <w:rFonts w:ascii="Verdana" w:eastAsia="宋体" w:hAnsi="Verdana" w:cs="宋体"/>
                <w:kern w:val="0"/>
                <w:sz w:val="18"/>
                <w:szCs w:val="18"/>
              </w:rPr>
              <w:t>00A0 0004 00E0 0064</w:t>
            </w:r>
            <w:r w:rsidRPr="00075B0D">
              <w:rPr>
                <w:rFonts w:ascii="Verdana" w:eastAsia="宋体" w:hAnsi="Verdana" w:cs="宋体"/>
                <w:kern w:val="0"/>
                <w:sz w:val="18"/>
                <w:szCs w:val="18"/>
              </w:rPr>
              <w:t>，查阅</w:t>
            </w:r>
            <w:r w:rsidRPr="00075B0D">
              <w:rPr>
                <w:rFonts w:ascii="Verdana" w:eastAsia="宋体" w:hAnsi="Verdana" w:cs="宋体"/>
                <w:kern w:val="0"/>
                <w:sz w:val="18"/>
                <w:szCs w:val="18"/>
              </w:rPr>
              <w:t>840C</w:t>
            </w:r>
            <w:r w:rsidRPr="00075B0D">
              <w:rPr>
                <w:rFonts w:ascii="Verdana" w:eastAsia="宋体" w:hAnsi="Verdana" w:cs="宋体"/>
                <w:kern w:val="0"/>
                <w:sz w:val="18"/>
                <w:szCs w:val="18"/>
              </w:rPr>
              <w:t>的关于</w:t>
            </w:r>
            <w:r w:rsidRPr="00075B0D">
              <w:rPr>
                <w:rFonts w:ascii="Verdana" w:eastAsia="宋体" w:hAnsi="Verdana" w:cs="宋体"/>
                <w:kern w:val="0"/>
                <w:sz w:val="18"/>
                <w:szCs w:val="18"/>
              </w:rPr>
              <w:t>PLC</w:t>
            </w:r>
            <w:r w:rsidRPr="00075B0D">
              <w:rPr>
                <w:rFonts w:ascii="Verdana" w:eastAsia="宋体" w:hAnsi="Verdana" w:cs="宋体"/>
                <w:kern w:val="0"/>
                <w:sz w:val="18"/>
                <w:szCs w:val="18"/>
              </w:rPr>
              <w:t>附加故障代码的说明，根据</w:t>
            </w:r>
            <w:r w:rsidRPr="00075B0D">
              <w:rPr>
                <w:rFonts w:ascii="Verdana" w:eastAsia="宋体" w:hAnsi="Verdana" w:cs="宋体"/>
                <w:kern w:val="0"/>
                <w:sz w:val="18"/>
                <w:szCs w:val="18"/>
              </w:rPr>
              <w:t>DMP</w:t>
            </w:r>
            <w:r w:rsidRPr="00075B0D">
              <w:rPr>
                <w:rFonts w:ascii="Verdana" w:eastAsia="宋体" w:hAnsi="Verdana" w:cs="宋体"/>
                <w:kern w:val="0"/>
                <w:sz w:val="18"/>
                <w:szCs w:val="18"/>
              </w:rPr>
              <w:t>模块、接口、</w:t>
            </w:r>
            <w:r w:rsidRPr="00075B0D">
              <w:rPr>
                <w:rFonts w:ascii="Verdana" w:eastAsia="宋体" w:hAnsi="Verdana" w:cs="宋体"/>
                <w:kern w:val="0"/>
                <w:sz w:val="18"/>
                <w:szCs w:val="18"/>
              </w:rPr>
              <w:t>MPC</w:t>
            </w:r>
            <w:r w:rsidRPr="00075B0D">
              <w:rPr>
                <w:rFonts w:ascii="Verdana" w:eastAsia="宋体" w:hAnsi="Verdana" w:cs="宋体"/>
                <w:kern w:val="0"/>
                <w:sz w:val="18"/>
                <w:szCs w:val="18"/>
              </w:rPr>
              <w:t>线号的</w:t>
            </w:r>
            <w:r w:rsidRPr="00075B0D">
              <w:rPr>
                <w:rFonts w:ascii="Verdana" w:eastAsia="宋体" w:hAnsi="Verdana" w:cs="宋体"/>
                <w:kern w:val="0"/>
                <w:sz w:val="18"/>
                <w:szCs w:val="18"/>
              </w:rPr>
              <w:t>PLC</w:t>
            </w:r>
            <w:r w:rsidRPr="00075B0D">
              <w:rPr>
                <w:rFonts w:ascii="Verdana" w:eastAsia="宋体" w:hAnsi="Verdana" w:cs="宋体"/>
                <w:kern w:val="0"/>
                <w:sz w:val="18"/>
                <w:szCs w:val="18"/>
              </w:rPr>
              <w:t>地址对照表</w:t>
            </w:r>
            <w:r w:rsidRPr="00075B0D">
              <w:rPr>
                <w:rFonts w:ascii="Verdana" w:eastAsia="宋体" w:hAnsi="Verdana" w:cs="宋体"/>
                <w:kern w:val="0"/>
                <w:sz w:val="18"/>
                <w:szCs w:val="18"/>
              </w:rPr>
              <w:t>(</w:t>
            </w:r>
            <w:r w:rsidRPr="00075B0D">
              <w:rPr>
                <w:rFonts w:ascii="Verdana" w:eastAsia="宋体" w:hAnsi="Verdana" w:cs="宋体"/>
                <w:kern w:val="0"/>
                <w:sz w:val="18"/>
                <w:szCs w:val="18"/>
              </w:rPr>
              <w:t>见图</w:t>
            </w:r>
            <w:r w:rsidRPr="00075B0D">
              <w:rPr>
                <w:rFonts w:ascii="Verdana" w:eastAsia="宋体" w:hAnsi="Verdana" w:cs="宋体"/>
                <w:kern w:val="0"/>
                <w:sz w:val="18"/>
                <w:szCs w:val="18"/>
              </w:rPr>
              <w:t>4)</w:t>
            </w:r>
            <w:r w:rsidRPr="00075B0D">
              <w:rPr>
                <w:rFonts w:ascii="Verdana" w:eastAsia="宋体" w:hAnsi="Verdana" w:cs="宋体"/>
                <w:kern w:val="0"/>
                <w:sz w:val="18"/>
                <w:szCs w:val="18"/>
              </w:rPr>
              <w:t>，了解到有故障的部件是</w:t>
            </w:r>
            <w:r w:rsidRPr="00075B0D">
              <w:rPr>
                <w:rFonts w:ascii="Verdana" w:eastAsia="宋体" w:hAnsi="Verdana" w:cs="宋体"/>
                <w:kern w:val="0"/>
                <w:sz w:val="18"/>
                <w:szCs w:val="18"/>
              </w:rPr>
              <w:t>PLC MD</w:t>
            </w:r>
            <w:r w:rsidRPr="00075B0D">
              <w:rPr>
                <w:rFonts w:ascii="Verdana" w:eastAsia="宋体" w:hAnsi="Verdana" w:cs="宋体"/>
                <w:kern w:val="0"/>
                <w:sz w:val="18"/>
                <w:szCs w:val="18"/>
              </w:rPr>
              <w:t>的标准值为</w:t>
            </w:r>
            <w:r w:rsidRPr="00075B0D">
              <w:rPr>
                <w:rFonts w:ascii="Verdana" w:eastAsia="宋体" w:hAnsi="Verdana" w:cs="宋体"/>
                <w:kern w:val="0"/>
                <w:sz w:val="18"/>
                <w:szCs w:val="18"/>
              </w:rPr>
              <w:t>64</w:t>
            </w:r>
            <w:r w:rsidRPr="00075B0D">
              <w:rPr>
                <w:rFonts w:ascii="Verdana" w:eastAsia="宋体" w:hAnsi="Verdana" w:cs="宋体"/>
                <w:kern w:val="0"/>
                <w:sz w:val="18"/>
                <w:szCs w:val="18"/>
              </w:rPr>
              <w:t>旋钮开关处在</w:t>
            </w:r>
            <w:r w:rsidRPr="00075B0D">
              <w:rPr>
                <w:rFonts w:ascii="Verdana" w:eastAsia="宋体" w:hAnsi="Verdana" w:cs="宋体"/>
                <w:kern w:val="0"/>
                <w:sz w:val="18"/>
                <w:szCs w:val="18"/>
              </w:rPr>
              <w:t>“E”</w:t>
            </w:r>
            <w:r w:rsidRPr="00075B0D">
              <w:rPr>
                <w:rFonts w:ascii="Verdana" w:eastAsia="宋体" w:hAnsi="Verdana" w:cs="宋体"/>
                <w:kern w:val="0"/>
                <w:sz w:val="18"/>
                <w:szCs w:val="18"/>
              </w:rPr>
              <w:t>的</w:t>
            </w:r>
            <w:r w:rsidRPr="00075B0D">
              <w:rPr>
                <w:rFonts w:ascii="Verdana" w:eastAsia="宋体" w:hAnsi="Verdana" w:cs="宋体"/>
                <w:kern w:val="0"/>
                <w:sz w:val="18"/>
                <w:szCs w:val="18"/>
              </w:rPr>
              <w:t>DMP</w:t>
            </w:r>
            <w:r w:rsidRPr="00075B0D">
              <w:rPr>
                <w:rFonts w:ascii="Verdana" w:eastAsia="宋体" w:hAnsi="Verdana" w:cs="宋体"/>
                <w:kern w:val="0"/>
                <w:sz w:val="18"/>
                <w:szCs w:val="18"/>
              </w:rPr>
              <w:t>（系统的外围器件）部件。</w:t>
            </w:r>
          </w:p>
          <w:p w:rsidR="00075B0D" w:rsidRPr="00075B0D" w:rsidRDefault="00075B0D" w:rsidP="00075B0D">
            <w:pPr>
              <w:widowControl/>
              <w:spacing w:before="100" w:beforeAutospacing="1" w:after="100" w:afterAutospacing="1" w:line="375" w:lineRule="atLeast"/>
              <w:jc w:val="center"/>
              <w:rPr>
                <w:rFonts w:ascii="Verdana" w:eastAsia="宋体" w:hAnsi="Verdana" w:cs="宋体"/>
                <w:kern w:val="0"/>
                <w:sz w:val="18"/>
                <w:szCs w:val="18"/>
              </w:rPr>
            </w:pPr>
            <w:r>
              <w:rPr>
                <w:rFonts w:ascii="Verdana" w:eastAsia="宋体" w:hAnsi="Verdana" w:cs="宋体"/>
                <w:noProof/>
                <w:kern w:val="0"/>
                <w:sz w:val="18"/>
                <w:szCs w:val="18"/>
              </w:rPr>
              <w:lastRenderedPageBreak/>
              <w:drawing>
                <wp:inline distT="0" distB="0" distL="0" distR="0">
                  <wp:extent cx="3145622" cy="7543800"/>
                  <wp:effectExtent l="19050" t="0" r="0" b="0"/>
                  <wp:docPr id="4" name="Picture 4" descr="http://www.jcdqw.com/webedit/UploadFile/200911595554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cdqw.com/webedit/UploadFile/200911595554378.jpg"/>
                          <pic:cNvPicPr>
                            <a:picLocks noChangeAspect="1" noChangeArrowheads="1"/>
                          </pic:cNvPicPr>
                        </pic:nvPicPr>
                        <pic:blipFill>
                          <a:blip r:embed="rId7" cstate="print"/>
                          <a:srcRect/>
                          <a:stretch>
                            <a:fillRect/>
                          </a:stretch>
                        </pic:blipFill>
                        <pic:spPr bwMode="auto">
                          <a:xfrm>
                            <a:off x="0" y="0"/>
                            <a:ext cx="3145622" cy="7543800"/>
                          </a:xfrm>
                          <a:prstGeom prst="rect">
                            <a:avLst/>
                          </a:prstGeom>
                          <a:noFill/>
                          <a:ln w="9525">
                            <a:noFill/>
                            <a:miter lim="800000"/>
                            <a:headEnd/>
                            <a:tailEnd/>
                          </a:ln>
                        </pic:spPr>
                      </pic:pic>
                    </a:graphicData>
                  </a:graphic>
                </wp:inline>
              </w:drawing>
            </w:r>
          </w:p>
          <w:p w:rsidR="00075B0D" w:rsidRPr="00075B0D" w:rsidRDefault="00075B0D" w:rsidP="00075B0D">
            <w:pPr>
              <w:widowControl/>
              <w:spacing w:before="100" w:beforeAutospacing="1" w:after="100" w:afterAutospacing="1" w:line="375" w:lineRule="atLeast"/>
              <w:jc w:val="center"/>
              <w:rPr>
                <w:rFonts w:ascii="Verdana" w:eastAsia="宋体" w:hAnsi="Verdana" w:cs="宋体"/>
                <w:kern w:val="0"/>
                <w:sz w:val="18"/>
                <w:szCs w:val="18"/>
              </w:rPr>
            </w:pPr>
            <w:r w:rsidRPr="00075B0D">
              <w:rPr>
                <w:rFonts w:ascii="Verdana" w:eastAsia="宋体" w:hAnsi="Verdana" w:cs="宋体"/>
                <w:kern w:val="0"/>
                <w:sz w:val="18"/>
                <w:szCs w:val="18"/>
              </w:rPr>
              <w:br/>
            </w:r>
            <w:r w:rsidRPr="00075B0D">
              <w:rPr>
                <w:rFonts w:ascii="Verdana" w:eastAsia="宋体" w:hAnsi="Verdana" w:cs="宋体"/>
                <w:kern w:val="0"/>
                <w:sz w:val="18"/>
                <w:szCs w:val="18"/>
              </w:rPr>
              <w:t>图</w:t>
            </w:r>
            <w:r w:rsidRPr="00075B0D">
              <w:rPr>
                <w:rFonts w:ascii="Verdana" w:eastAsia="宋体" w:hAnsi="Verdana" w:cs="宋体"/>
                <w:kern w:val="0"/>
                <w:sz w:val="18"/>
                <w:szCs w:val="18"/>
              </w:rPr>
              <w:t>4DMP</w:t>
            </w:r>
            <w:r w:rsidRPr="00075B0D">
              <w:rPr>
                <w:rFonts w:ascii="Verdana" w:eastAsia="宋体" w:hAnsi="Verdana" w:cs="宋体"/>
                <w:kern w:val="0"/>
                <w:sz w:val="18"/>
                <w:szCs w:val="18"/>
              </w:rPr>
              <w:t>模块、接口、</w:t>
            </w:r>
            <w:r w:rsidRPr="00075B0D">
              <w:rPr>
                <w:rFonts w:ascii="Verdana" w:eastAsia="宋体" w:hAnsi="Verdana" w:cs="宋体"/>
                <w:kern w:val="0"/>
                <w:sz w:val="18"/>
                <w:szCs w:val="18"/>
              </w:rPr>
              <w:t>MPC</w:t>
            </w:r>
            <w:r w:rsidRPr="00075B0D">
              <w:rPr>
                <w:rFonts w:ascii="Verdana" w:eastAsia="宋体" w:hAnsi="Verdana" w:cs="宋体"/>
                <w:kern w:val="0"/>
                <w:sz w:val="18"/>
                <w:szCs w:val="18"/>
              </w:rPr>
              <w:t>线号的</w:t>
            </w:r>
            <w:r w:rsidRPr="00075B0D">
              <w:rPr>
                <w:rFonts w:ascii="Verdana" w:eastAsia="宋体" w:hAnsi="Verdana" w:cs="宋体"/>
                <w:kern w:val="0"/>
                <w:sz w:val="18"/>
                <w:szCs w:val="18"/>
              </w:rPr>
              <w:t>PLC</w:t>
            </w:r>
            <w:r w:rsidRPr="00075B0D">
              <w:rPr>
                <w:rFonts w:ascii="Verdana" w:eastAsia="宋体" w:hAnsi="Verdana" w:cs="宋体"/>
                <w:kern w:val="0"/>
                <w:sz w:val="18"/>
                <w:szCs w:val="18"/>
              </w:rPr>
              <w:t>地址对照表</w:t>
            </w:r>
          </w:p>
          <w:p w:rsidR="00075B0D" w:rsidRPr="00075B0D" w:rsidRDefault="00075B0D" w:rsidP="00075B0D">
            <w:pPr>
              <w:widowControl/>
              <w:spacing w:before="100" w:beforeAutospacing="1" w:after="100" w:afterAutospacing="1" w:line="375" w:lineRule="atLeast"/>
              <w:jc w:val="left"/>
              <w:rPr>
                <w:rFonts w:ascii="Verdana" w:eastAsia="宋体" w:hAnsi="Verdana" w:cs="宋体"/>
                <w:kern w:val="0"/>
                <w:sz w:val="18"/>
                <w:szCs w:val="18"/>
              </w:rPr>
            </w:pPr>
            <w:r w:rsidRPr="00075B0D">
              <w:rPr>
                <w:rFonts w:ascii="Verdana" w:eastAsia="宋体" w:hAnsi="Verdana" w:cs="宋体"/>
                <w:kern w:val="0"/>
                <w:sz w:val="18"/>
                <w:szCs w:val="18"/>
              </w:rPr>
              <w:t xml:space="preserve">      </w:t>
            </w:r>
            <w:r w:rsidRPr="00075B0D">
              <w:rPr>
                <w:rFonts w:ascii="Verdana" w:eastAsia="宋体" w:hAnsi="Verdana" w:cs="宋体"/>
                <w:kern w:val="0"/>
                <w:sz w:val="18"/>
                <w:szCs w:val="18"/>
              </w:rPr>
              <w:t>维修时发现与</w:t>
            </w:r>
            <w:r w:rsidRPr="00075B0D">
              <w:rPr>
                <w:rFonts w:ascii="Verdana" w:eastAsia="宋体" w:hAnsi="Verdana" w:cs="宋体"/>
                <w:kern w:val="0"/>
                <w:sz w:val="18"/>
                <w:szCs w:val="18"/>
              </w:rPr>
              <w:t>PLC-CPU</w:t>
            </w:r>
            <w:r w:rsidRPr="00075B0D">
              <w:rPr>
                <w:rFonts w:ascii="Verdana" w:eastAsia="宋体" w:hAnsi="Verdana" w:cs="宋体"/>
                <w:kern w:val="0"/>
                <w:sz w:val="18"/>
                <w:szCs w:val="18"/>
              </w:rPr>
              <w:t>相连接的键盘接口板的</w:t>
            </w:r>
            <w:r w:rsidRPr="00075B0D">
              <w:rPr>
                <w:rFonts w:ascii="Verdana" w:eastAsia="宋体" w:hAnsi="Verdana" w:cs="宋体"/>
                <w:kern w:val="0"/>
                <w:sz w:val="18"/>
                <w:szCs w:val="18"/>
              </w:rPr>
              <w:t>S4</w:t>
            </w:r>
            <w:r w:rsidRPr="00075B0D">
              <w:rPr>
                <w:rFonts w:ascii="Verdana" w:eastAsia="宋体" w:hAnsi="Verdana" w:cs="宋体"/>
                <w:kern w:val="0"/>
                <w:sz w:val="18"/>
                <w:szCs w:val="18"/>
              </w:rPr>
              <w:t>旋转挡位开关指向</w:t>
            </w:r>
            <w:r w:rsidRPr="00075B0D">
              <w:rPr>
                <w:rFonts w:ascii="Verdana" w:eastAsia="宋体" w:hAnsi="Verdana" w:cs="宋体"/>
                <w:kern w:val="0"/>
                <w:sz w:val="18"/>
                <w:szCs w:val="18"/>
              </w:rPr>
              <w:t>E</w:t>
            </w:r>
            <w:r w:rsidRPr="00075B0D">
              <w:rPr>
                <w:rFonts w:ascii="Verdana" w:eastAsia="宋体" w:hAnsi="Verdana" w:cs="宋体"/>
                <w:kern w:val="0"/>
                <w:sz w:val="18"/>
                <w:szCs w:val="18"/>
              </w:rPr>
              <w:t>，在更换了键盘接口板后（见</w:t>
            </w:r>
            <w:r w:rsidRPr="00075B0D">
              <w:rPr>
                <w:rFonts w:ascii="Verdana" w:eastAsia="宋体" w:hAnsi="Verdana" w:cs="宋体"/>
                <w:kern w:val="0"/>
                <w:sz w:val="18"/>
                <w:szCs w:val="18"/>
              </w:rPr>
              <w:lastRenderedPageBreak/>
              <w:t>图</w:t>
            </w:r>
            <w:r w:rsidRPr="00075B0D">
              <w:rPr>
                <w:rFonts w:ascii="Verdana" w:eastAsia="宋体" w:hAnsi="Verdana" w:cs="宋体"/>
                <w:kern w:val="0"/>
                <w:sz w:val="18"/>
                <w:szCs w:val="18"/>
              </w:rPr>
              <w:t>5</w:t>
            </w:r>
            <w:r w:rsidRPr="00075B0D">
              <w:rPr>
                <w:rFonts w:ascii="Verdana" w:eastAsia="宋体" w:hAnsi="Verdana" w:cs="宋体"/>
                <w:kern w:val="0"/>
                <w:sz w:val="18"/>
                <w:szCs w:val="18"/>
              </w:rPr>
              <w:t>），故障排除。</w:t>
            </w:r>
          </w:p>
          <w:p w:rsidR="00075B0D" w:rsidRPr="00075B0D" w:rsidRDefault="00075B0D" w:rsidP="00075B0D">
            <w:pPr>
              <w:widowControl/>
              <w:spacing w:before="100" w:beforeAutospacing="1" w:after="100" w:afterAutospacing="1" w:line="375" w:lineRule="atLeast"/>
              <w:jc w:val="center"/>
              <w:rPr>
                <w:rFonts w:ascii="Verdana" w:eastAsia="宋体" w:hAnsi="Verdana" w:cs="宋体"/>
                <w:kern w:val="0"/>
                <w:sz w:val="18"/>
                <w:szCs w:val="18"/>
              </w:rPr>
            </w:pPr>
            <w:r>
              <w:rPr>
                <w:rFonts w:ascii="Verdana" w:eastAsia="宋体" w:hAnsi="Verdana" w:cs="宋体"/>
                <w:noProof/>
                <w:kern w:val="0"/>
                <w:sz w:val="18"/>
                <w:szCs w:val="18"/>
              </w:rPr>
              <w:drawing>
                <wp:inline distT="0" distB="0" distL="0" distR="0">
                  <wp:extent cx="1428750" cy="1238250"/>
                  <wp:effectExtent l="19050" t="0" r="0" b="0"/>
                  <wp:docPr id="5" name="Picture 5" descr="http://www.jcdqw.com/webedit/UploadFile/200911595554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cdqw.com/webedit/UploadFile/200911595554942.jpg"/>
                          <pic:cNvPicPr>
                            <a:picLocks noChangeAspect="1" noChangeArrowheads="1"/>
                          </pic:cNvPicPr>
                        </pic:nvPicPr>
                        <pic:blipFill>
                          <a:blip r:embed="rId8" cstate="print"/>
                          <a:srcRect/>
                          <a:stretch>
                            <a:fillRect/>
                          </a:stretch>
                        </pic:blipFill>
                        <pic:spPr bwMode="auto">
                          <a:xfrm>
                            <a:off x="0" y="0"/>
                            <a:ext cx="1428750" cy="1238250"/>
                          </a:xfrm>
                          <a:prstGeom prst="rect">
                            <a:avLst/>
                          </a:prstGeom>
                          <a:noFill/>
                          <a:ln w="9525">
                            <a:noFill/>
                            <a:miter lim="800000"/>
                            <a:headEnd/>
                            <a:tailEnd/>
                          </a:ln>
                        </pic:spPr>
                      </pic:pic>
                    </a:graphicData>
                  </a:graphic>
                </wp:inline>
              </w:drawing>
            </w:r>
          </w:p>
          <w:p w:rsidR="00075B0D" w:rsidRPr="00075B0D" w:rsidRDefault="00075B0D" w:rsidP="00075B0D">
            <w:pPr>
              <w:widowControl/>
              <w:spacing w:before="100" w:beforeAutospacing="1" w:after="100" w:afterAutospacing="1" w:line="375" w:lineRule="atLeast"/>
              <w:jc w:val="center"/>
              <w:rPr>
                <w:rFonts w:ascii="Verdana" w:eastAsia="宋体" w:hAnsi="Verdana" w:cs="宋体"/>
                <w:kern w:val="0"/>
                <w:sz w:val="18"/>
                <w:szCs w:val="18"/>
              </w:rPr>
            </w:pPr>
            <w:r w:rsidRPr="00075B0D">
              <w:rPr>
                <w:rFonts w:ascii="Verdana" w:eastAsia="宋体" w:hAnsi="Verdana" w:cs="宋体"/>
                <w:kern w:val="0"/>
                <w:sz w:val="18"/>
                <w:szCs w:val="18"/>
              </w:rPr>
              <w:br/>
            </w:r>
            <w:r w:rsidRPr="00075B0D">
              <w:rPr>
                <w:rFonts w:ascii="Verdana" w:eastAsia="宋体" w:hAnsi="Verdana" w:cs="宋体"/>
                <w:kern w:val="0"/>
                <w:sz w:val="18"/>
                <w:szCs w:val="18"/>
              </w:rPr>
              <w:t>图</w:t>
            </w:r>
            <w:r w:rsidRPr="00075B0D">
              <w:rPr>
                <w:rFonts w:ascii="Verdana" w:eastAsia="宋体" w:hAnsi="Verdana" w:cs="宋体"/>
                <w:kern w:val="0"/>
                <w:sz w:val="18"/>
                <w:szCs w:val="18"/>
              </w:rPr>
              <w:t>5</w:t>
            </w:r>
            <w:r w:rsidRPr="00075B0D">
              <w:rPr>
                <w:rFonts w:ascii="Verdana" w:eastAsia="宋体" w:hAnsi="Verdana" w:cs="宋体"/>
                <w:kern w:val="0"/>
                <w:sz w:val="18"/>
                <w:szCs w:val="18"/>
              </w:rPr>
              <w:t>键盘接口板</w:t>
            </w:r>
          </w:p>
          <w:p w:rsidR="00075B0D" w:rsidRPr="00075B0D" w:rsidRDefault="00075B0D" w:rsidP="00075B0D">
            <w:pPr>
              <w:widowControl/>
              <w:spacing w:before="100" w:beforeAutospacing="1" w:after="100" w:afterAutospacing="1" w:line="375" w:lineRule="atLeast"/>
              <w:jc w:val="left"/>
              <w:rPr>
                <w:rFonts w:ascii="Verdana" w:eastAsia="宋体" w:hAnsi="Verdana" w:cs="宋体"/>
                <w:kern w:val="0"/>
                <w:sz w:val="18"/>
                <w:szCs w:val="18"/>
              </w:rPr>
            </w:pPr>
            <w:r w:rsidRPr="00075B0D">
              <w:rPr>
                <w:rFonts w:ascii="Verdana" w:eastAsia="宋体" w:hAnsi="Verdana" w:cs="宋体"/>
                <w:b/>
                <w:bCs/>
                <w:kern w:val="0"/>
                <w:sz w:val="24"/>
              </w:rPr>
              <w:t xml:space="preserve">2 </w:t>
            </w:r>
            <w:r w:rsidRPr="00075B0D">
              <w:rPr>
                <w:rFonts w:ascii="Verdana" w:eastAsia="宋体" w:hAnsi="Verdana" w:cs="宋体"/>
                <w:b/>
                <w:bCs/>
                <w:kern w:val="0"/>
                <w:sz w:val="24"/>
              </w:rPr>
              <w:t>故障现象二</w:t>
            </w:r>
            <w:r w:rsidRPr="00075B0D">
              <w:rPr>
                <w:rFonts w:ascii="Verdana" w:eastAsia="宋体" w:hAnsi="Verdana" w:cs="宋体"/>
                <w:kern w:val="0"/>
                <w:sz w:val="18"/>
                <w:szCs w:val="18"/>
              </w:rPr>
              <w:br/>
              <w:t xml:space="preserve">      </w:t>
            </w:r>
            <w:r w:rsidRPr="00075B0D">
              <w:rPr>
                <w:rFonts w:ascii="Verdana" w:eastAsia="宋体" w:hAnsi="Verdana" w:cs="宋体"/>
                <w:kern w:val="0"/>
                <w:sz w:val="18"/>
                <w:szCs w:val="18"/>
              </w:rPr>
              <w:t>加工中心在维护保养后重新通电准备运行前，检测机床精度时，设备出现</w:t>
            </w:r>
            <w:r w:rsidRPr="00075B0D">
              <w:rPr>
                <w:rFonts w:ascii="Verdana" w:eastAsia="宋体" w:hAnsi="Verdana" w:cs="宋体"/>
                <w:kern w:val="0"/>
                <w:sz w:val="18"/>
                <w:szCs w:val="18"/>
              </w:rPr>
              <w:t>“43”</w:t>
            </w:r>
            <w:r w:rsidRPr="00075B0D">
              <w:rPr>
                <w:rFonts w:ascii="Verdana" w:eastAsia="宋体" w:hAnsi="Verdana" w:cs="宋体"/>
                <w:kern w:val="0"/>
                <w:sz w:val="18"/>
                <w:szCs w:val="18"/>
              </w:rPr>
              <w:t>号报警。</w:t>
            </w:r>
            <w:r w:rsidRPr="00075B0D">
              <w:rPr>
                <w:rFonts w:ascii="Verdana" w:eastAsia="宋体" w:hAnsi="Verdana" w:cs="宋体"/>
                <w:kern w:val="0"/>
                <w:sz w:val="18"/>
                <w:szCs w:val="18"/>
              </w:rPr>
              <w:br/>
              <w:t xml:space="preserve">      </w:t>
            </w:r>
            <w:r w:rsidRPr="00075B0D">
              <w:rPr>
                <w:rFonts w:ascii="Verdana" w:eastAsia="宋体" w:hAnsi="Verdana" w:cs="宋体"/>
                <w:kern w:val="0"/>
                <w:sz w:val="18"/>
                <w:szCs w:val="18"/>
              </w:rPr>
              <w:t>现场检查时发现在三排的</w:t>
            </w:r>
            <w:r w:rsidRPr="00075B0D">
              <w:rPr>
                <w:rFonts w:ascii="Verdana" w:eastAsia="宋体" w:hAnsi="Verdana" w:cs="宋体"/>
                <w:kern w:val="0"/>
                <w:sz w:val="18"/>
                <w:szCs w:val="18"/>
              </w:rPr>
              <w:t>DMP</w:t>
            </w:r>
            <w:r w:rsidRPr="00075B0D">
              <w:rPr>
                <w:rFonts w:ascii="Verdana" w:eastAsia="宋体" w:hAnsi="Verdana" w:cs="宋体"/>
                <w:kern w:val="0"/>
                <w:sz w:val="18"/>
                <w:szCs w:val="18"/>
              </w:rPr>
              <w:t>组合终端块（见图</w:t>
            </w:r>
            <w:r w:rsidRPr="00075B0D">
              <w:rPr>
                <w:rFonts w:ascii="Verdana" w:eastAsia="宋体" w:hAnsi="Verdana" w:cs="宋体"/>
                <w:kern w:val="0"/>
                <w:sz w:val="18"/>
                <w:szCs w:val="18"/>
              </w:rPr>
              <w:t>3</w:t>
            </w:r>
            <w:r w:rsidRPr="00075B0D">
              <w:rPr>
                <w:rFonts w:ascii="Verdana" w:eastAsia="宋体" w:hAnsi="Verdana" w:cs="宋体"/>
                <w:kern w:val="0"/>
                <w:sz w:val="18"/>
                <w:szCs w:val="18"/>
              </w:rPr>
              <w:t>）中第一块指示都不亮，而第二、三块电源灯和报警灯都亮，进入</w:t>
            </w:r>
            <w:r w:rsidRPr="00075B0D">
              <w:rPr>
                <w:rFonts w:ascii="Verdana" w:eastAsia="宋体" w:hAnsi="Verdana" w:cs="宋体"/>
                <w:kern w:val="0"/>
                <w:sz w:val="18"/>
                <w:szCs w:val="18"/>
              </w:rPr>
              <w:t>“DIAGNOSIS”</w:t>
            </w:r>
            <w:r w:rsidRPr="00075B0D">
              <w:rPr>
                <w:rFonts w:ascii="Verdana" w:eastAsia="宋体" w:hAnsi="Verdana" w:cs="宋体"/>
                <w:kern w:val="0"/>
                <w:sz w:val="18"/>
                <w:szCs w:val="18"/>
              </w:rPr>
              <w:t>界面，发现故障代码：</w:t>
            </w:r>
            <w:r w:rsidRPr="00075B0D">
              <w:rPr>
                <w:rFonts w:ascii="Verdana" w:eastAsia="宋体" w:hAnsi="Verdana" w:cs="宋体"/>
                <w:kern w:val="0"/>
                <w:sz w:val="18"/>
                <w:szCs w:val="18"/>
              </w:rPr>
              <w:t>006F 0400 0300 0200 0100</w:t>
            </w:r>
            <w:r w:rsidRPr="00075B0D">
              <w:rPr>
                <w:rFonts w:ascii="Verdana" w:eastAsia="宋体" w:hAnsi="Verdana" w:cs="宋体"/>
                <w:kern w:val="0"/>
                <w:sz w:val="18"/>
                <w:szCs w:val="18"/>
              </w:rPr>
              <w:t>。查阅西门子</w:t>
            </w:r>
            <w:r w:rsidRPr="00075B0D">
              <w:rPr>
                <w:rFonts w:ascii="Verdana" w:eastAsia="宋体" w:hAnsi="Verdana" w:cs="宋体"/>
                <w:kern w:val="0"/>
                <w:sz w:val="18"/>
                <w:szCs w:val="18"/>
              </w:rPr>
              <w:t>840C</w:t>
            </w:r>
            <w:r w:rsidRPr="00075B0D">
              <w:rPr>
                <w:rFonts w:ascii="Verdana" w:eastAsia="宋体" w:hAnsi="Verdana" w:cs="宋体"/>
                <w:kern w:val="0"/>
                <w:sz w:val="18"/>
                <w:szCs w:val="18"/>
              </w:rPr>
              <w:t>的关于</w:t>
            </w:r>
            <w:r w:rsidRPr="00075B0D">
              <w:rPr>
                <w:rFonts w:ascii="Verdana" w:eastAsia="宋体" w:hAnsi="Verdana" w:cs="宋体"/>
                <w:kern w:val="0"/>
                <w:sz w:val="18"/>
                <w:szCs w:val="18"/>
              </w:rPr>
              <w:t>PLC</w:t>
            </w:r>
            <w:r w:rsidRPr="00075B0D">
              <w:rPr>
                <w:rFonts w:ascii="Verdana" w:eastAsia="宋体" w:hAnsi="Verdana" w:cs="宋体"/>
                <w:kern w:val="0"/>
                <w:sz w:val="18"/>
                <w:szCs w:val="18"/>
              </w:rPr>
              <w:t>附加故障代码的说明，其中</w:t>
            </w:r>
            <w:r w:rsidRPr="00075B0D">
              <w:rPr>
                <w:rFonts w:ascii="Verdana" w:eastAsia="宋体" w:hAnsi="Verdana" w:cs="宋体"/>
                <w:kern w:val="0"/>
                <w:sz w:val="18"/>
                <w:szCs w:val="18"/>
              </w:rPr>
              <w:t>6F</w:t>
            </w:r>
            <w:r w:rsidRPr="00075B0D">
              <w:rPr>
                <w:rFonts w:ascii="Verdana" w:eastAsia="宋体" w:hAnsi="Verdana" w:cs="宋体"/>
                <w:kern w:val="0"/>
                <w:sz w:val="18"/>
                <w:szCs w:val="18"/>
              </w:rPr>
              <w:t>：表示故障代码；</w:t>
            </w:r>
            <w:r w:rsidRPr="00075B0D">
              <w:rPr>
                <w:rFonts w:ascii="Verdana" w:eastAsia="宋体" w:hAnsi="Verdana" w:cs="宋体"/>
                <w:kern w:val="0"/>
                <w:sz w:val="18"/>
                <w:szCs w:val="18"/>
              </w:rPr>
              <w:t>0400</w:t>
            </w:r>
            <w:r w:rsidRPr="00075B0D">
              <w:rPr>
                <w:rFonts w:ascii="Verdana" w:eastAsia="宋体" w:hAnsi="Verdana" w:cs="宋体"/>
                <w:kern w:val="0"/>
                <w:sz w:val="18"/>
                <w:szCs w:val="18"/>
              </w:rPr>
              <w:t>：表示连接类型是</w:t>
            </w:r>
            <w:r w:rsidRPr="00075B0D">
              <w:rPr>
                <w:rFonts w:ascii="Verdana" w:eastAsia="宋体" w:hAnsi="Verdana" w:cs="宋体"/>
                <w:kern w:val="0"/>
                <w:sz w:val="18"/>
                <w:szCs w:val="18"/>
              </w:rPr>
              <w:t>DMP</w:t>
            </w:r>
            <w:r w:rsidRPr="00075B0D">
              <w:rPr>
                <w:rFonts w:ascii="Verdana" w:eastAsia="宋体" w:hAnsi="Verdana" w:cs="宋体"/>
                <w:kern w:val="0"/>
                <w:sz w:val="18"/>
                <w:szCs w:val="18"/>
              </w:rPr>
              <w:t>；</w:t>
            </w:r>
            <w:r w:rsidRPr="00075B0D">
              <w:rPr>
                <w:rFonts w:ascii="Verdana" w:eastAsia="宋体" w:hAnsi="Verdana" w:cs="宋体"/>
                <w:kern w:val="0"/>
                <w:sz w:val="18"/>
                <w:szCs w:val="18"/>
              </w:rPr>
              <w:t>0300</w:t>
            </w:r>
            <w:r w:rsidRPr="00075B0D">
              <w:rPr>
                <w:rFonts w:ascii="Verdana" w:eastAsia="宋体" w:hAnsi="Verdana" w:cs="宋体"/>
                <w:kern w:val="0"/>
                <w:sz w:val="18"/>
                <w:szCs w:val="18"/>
              </w:rPr>
              <w:t>：表示模块的接口号码为</w:t>
            </w:r>
            <w:r w:rsidRPr="00075B0D">
              <w:rPr>
                <w:rFonts w:ascii="Verdana" w:eastAsia="宋体" w:hAnsi="Verdana" w:cs="宋体"/>
                <w:kern w:val="0"/>
                <w:sz w:val="18"/>
                <w:szCs w:val="18"/>
              </w:rPr>
              <w:t>3</w:t>
            </w:r>
            <w:r w:rsidRPr="00075B0D">
              <w:rPr>
                <w:rFonts w:ascii="Verdana" w:eastAsia="宋体" w:hAnsi="Verdana" w:cs="宋体"/>
                <w:kern w:val="0"/>
                <w:sz w:val="18"/>
                <w:szCs w:val="18"/>
              </w:rPr>
              <w:t>；</w:t>
            </w:r>
            <w:r w:rsidRPr="00075B0D">
              <w:rPr>
                <w:rFonts w:ascii="Verdana" w:eastAsia="宋体" w:hAnsi="Verdana" w:cs="宋体"/>
                <w:kern w:val="0"/>
                <w:sz w:val="18"/>
                <w:szCs w:val="18"/>
              </w:rPr>
              <w:t>0200</w:t>
            </w:r>
            <w:r w:rsidRPr="00075B0D">
              <w:rPr>
                <w:rFonts w:ascii="Verdana" w:eastAsia="宋体" w:hAnsi="Verdana" w:cs="宋体"/>
                <w:kern w:val="0"/>
                <w:sz w:val="18"/>
                <w:szCs w:val="18"/>
              </w:rPr>
              <w:t>：表示</w:t>
            </w:r>
            <w:r w:rsidRPr="00075B0D">
              <w:rPr>
                <w:rFonts w:ascii="Verdana" w:eastAsia="宋体" w:hAnsi="Verdana" w:cs="宋体"/>
                <w:kern w:val="0"/>
                <w:sz w:val="18"/>
                <w:szCs w:val="18"/>
              </w:rPr>
              <w:t>DMP</w:t>
            </w:r>
            <w:r w:rsidRPr="00075B0D">
              <w:rPr>
                <w:rFonts w:ascii="Verdana" w:eastAsia="宋体" w:hAnsi="Verdana" w:cs="宋体"/>
                <w:kern w:val="0"/>
                <w:sz w:val="18"/>
                <w:szCs w:val="18"/>
              </w:rPr>
              <w:t>模块的终端块号码</w:t>
            </w:r>
            <w:r w:rsidRPr="00075B0D">
              <w:rPr>
                <w:rFonts w:ascii="Verdana" w:eastAsia="宋体" w:hAnsi="Verdana" w:cs="宋体"/>
                <w:kern w:val="0"/>
                <w:sz w:val="18"/>
                <w:szCs w:val="18"/>
              </w:rPr>
              <w:t>2</w:t>
            </w:r>
            <w:r w:rsidRPr="00075B0D">
              <w:rPr>
                <w:rFonts w:ascii="Verdana" w:eastAsia="宋体" w:hAnsi="Verdana" w:cs="宋体"/>
                <w:kern w:val="0"/>
                <w:sz w:val="18"/>
                <w:szCs w:val="18"/>
              </w:rPr>
              <w:t>；</w:t>
            </w:r>
            <w:r w:rsidRPr="00075B0D">
              <w:rPr>
                <w:rFonts w:ascii="Verdana" w:eastAsia="宋体" w:hAnsi="Verdana" w:cs="宋体"/>
                <w:kern w:val="0"/>
                <w:sz w:val="18"/>
                <w:szCs w:val="18"/>
              </w:rPr>
              <w:t>0100</w:t>
            </w:r>
            <w:r w:rsidRPr="00075B0D">
              <w:rPr>
                <w:rFonts w:ascii="Verdana" w:eastAsia="宋体" w:hAnsi="Verdana" w:cs="宋体"/>
                <w:kern w:val="0"/>
                <w:sz w:val="18"/>
                <w:szCs w:val="18"/>
              </w:rPr>
              <w:t>：表示</w:t>
            </w:r>
            <w:r w:rsidRPr="00075B0D">
              <w:rPr>
                <w:rFonts w:ascii="Verdana" w:eastAsia="宋体" w:hAnsi="Verdana" w:cs="宋体"/>
                <w:kern w:val="0"/>
                <w:sz w:val="18"/>
                <w:szCs w:val="18"/>
              </w:rPr>
              <w:t>DMP</w:t>
            </w:r>
            <w:r w:rsidRPr="00075B0D">
              <w:rPr>
                <w:rFonts w:ascii="Verdana" w:eastAsia="宋体" w:hAnsi="Verdana" w:cs="宋体"/>
                <w:kern w:val="0"/>
                <w:sz w:val="18"/>
                <w:szCs w:val="18"/>
              </w:rPr>
              <w:t>的线号为</w:t>
            </w:r>
            <w:r w:rsidRPr="00075B0D">
              <w:rPr>
                <w:rFonts w:ascii="Verdana" w:eastAsia="宋体" w:hAnsi="Verdana" w:cs="宋体"/>
                <w:kern w:val="0"/>
                <w:sz w:val="18"/>
                <w:szCs w:val="18"/>
              </w:rPr>
              <w:t>1</w:t>
            </w:r>
            <w:r w:rsidRPr="00075B0D">
              <w:rPr>
                <w:rFonts w:ascii="Verdana" w:eastAsia="宋体" w:hAnsi="Verdana" w:cs="宋体"/>
                <w:kern w:val="0"/>
                <w:sz w:val="18"/>
                <w:szCs w:val="18"/>
              </w:rPr>
              <w:t>。再查阅西门子</w:t>
            </w:r>
            <w:r w:rsidRPr="00075B0D">
              <w:rPr>
                <w:rFonts w:ascii="Verdana" w:eastAsia="宋体" w:hAnsi="Verdana" w:cs="宋体"/>
                <w:kern w:val="0"/>
                <w:sz w:val="18"/>
                <w:szCs w:val="18"/>
              </w:rPr>
              <w:t>840C</w:t>
            </w:r>
            <w:r w:rsidRPr="00075B0D">
              <w:rPr>
                <w:rFonts w:ascii="Verdana" w:eastAsia="宋体" w:hAnsi="Verdana" w:cs="宋体"/>
                <w:kern w:val="0"/>
                <w:sz w:val="18"/>
                <w:szCs w:val="18"/>
              </w:rPr>
              <w:t>系统关于每个输入输出的</w:t>
            </w:r>
            <w:r w:rsidRPr="00075B0D">
              <w:rPr>
                <w:rFonts w:ascii="Verdana" w:eastAsia="宋体" w:hAnsi="Verdana" w:cs="宋体"/>
                <w:kern w:val="0"/>
                <w:sz w:val="18"/>
                <w:szCs w:val="18"/>
              </w:rPr>
              <w:t>DMP</w:t>
            </w:r>
            <w:r w:rsidRPr="00075B0D">
              <w:rPr>
                <w:rFonts w:ascii="Verdana" w:eastAsia="宋体" w:hAnsi="Verdana" w:cs="宋体"/>
                <w:kern w:val="0"/>
                <w:sz w:val="18"/>
                <w:szCs w:val="18"/>
              </w:rPr>
              <w:t>模块、接口、</w:t>
            </w:r>
            <w:r w:rsidRPr="00075B0D">
              <w:rPr>
                <w:rFonts w:ascii="Verdana" w:eastAsia="宋体" w:hAnsi="Verdana" w:cs="宋体"/>
                <w:kern w:val="0"/>
                <w:sz w:val="18"/>
                <w:szCs w:val="18"/>
              </w:rPr>
              <w:t>MPC</w:t>
            </w:r>
            <w:r w:rsidRPr="00075B0D">
              <w:rPr>
                <w:rFonts w:ascii="Verdana" w:eastAsia="宋体" w:hAnsi="Verdana" w:cs="宋体"/>
                <w:kern w:val="0"/>
                <w:sz w:val="18"/>
                <w:szCs w:val="18"/>
              </w:rPr>
              <w:t>线号的</w:t>
            </w:r>
            <w:r w:rsidRPr="00075B0D">
              <w:rPr>
                <w:rFonts w:ascii="Verdana" w:eastAsia="宋体" w:hAnsi="Verdana" w:cs="宋体"/>
                <w:kern w:val="0"/>
                <w:sz w:val="18"/>
                <w:szCs w:val="18"/>
              </w:rPr>
              <w:t>PLC</w:t>
            </w:r>
            <w:r w:rsidRPr="00075B0D">
              <w:rPr>
                <w:rFonts w:ascii="Verdana" w:eastAsia="宋体" w:hAnsi="Verdana" w:cs="宋体"/>
                <w:kern w:val="0"/>
                <w:sz w:val="18"/>
                <w:szCs w:val="18"/>
              </w:rPr>
              <w:t>地址对照表</w:t>
            </w:r>
            <w:r w:rsidRPr="00075B0D">
              <w:rPr>
                <w:rFonts w:ascii="Verdana" w:eastAsia="宋体" w:hAnsi="Verdana" w:cs="宋体"/>
                <w:kern w:val="0"/>
                <w:sz w:val="18"/>
                <w:szCs w:val="18"/>
              </w:rPr>
              <w:t>(</w:t>
            </w:r>
            <w:r w:rsidRPr="00075B0D">
              <w:rPr>
                <w:rFonts w:ascii="Verdana" w:eastAsia="宋体" w:hAnsi="Verdana" w:cs="宋体"/>
                <w:kern w:val="0"/>
                <w:sz w:val="18"/>
                <w:szCs w:val="18"/>
              </w:rPr>
              <w:t>见图</w:t>
            </w:r>
            <w:r w:rsidRPr="00075B0D">
              <w:rPr>
                <w:rFonts w:ascii="Verdana" w:eastAsia="宋体" w:hAnsi="Verdana" w:cs="宋体"/>
                <w:kern w:val="0"/>
                <w:sz w:val="18"/>
                <w:szCs w:val="18"/>
              </w:rPr>
              <w:t>4)</w:t>
            </w:r>
            <w:r w:rsidRPr="00075B0D">
              <w:rPr>
                <w:rFonts w:ascii="Verdana" w:eastAsia="宋体" w:hAnsi="Verdana" w:cs="宋体"/>
                <w:kern w:val="0"/>
                <w:sz w:val="18"/>
                <w:szCs w:val="18"/>
              </w:rPr>
              <w:t>，通过这个表就找到故障点是</w:t>
            </w:r>
            <w:r w:rsidRPr="00075B0D">
              <w:rPr>
                <w:rFonts w:ascii="Verdana" w:eastAsia="宋体" w:hAnsi="Verdana" w:cs="宋体"/>
                <w:kern w:val="0"/>
                <w:sz w:val="18"/>
                <w:szCs w:val="18"/>
              </w:rPr>
              <w:t>DMP</w:t>
            </w:r>
            <w:r w:rsidRPr="00075B0D">
              <w:rPr>
                <w:rFonts w:ascii="Verdana" w:eastAsia="宋体" w:hAnsi="Verdana" w:cs="宋体"/>
                <w:kern w:val="0"/>
                <w:sz w:val="18"/>
                <w:szCs w:val="18"/>
              </w:rPr>
              <w:t>（机床外部设备）器件损坏，它的地址是</w:t>
            </w:r>
            <w:r w:rsidRPr="00075B0D">
              <w:rPr>
                <w:rFonts w:ascii="Verdana" w:eastAsia="宋体" w:hAnsi="Verdana" w:cs="宋体"/>
                <w:kern w:val="0"/>
                <w:sz w:val="18"/>
                <w:szCs w:val="18"/>
              </w:rPr>
              <w:t>DMP</w:t>
            </w:r>
            <w:r w:rsidRPr="00075B0D">
              <w:rPr>
                <w:rFonts w:ascii="Verdana" w:eastAsia="宋体" w:hAnsi="Verdana" w:cs="宋体"/>
                <w:kern w:val="0"/>
                <w:sz w:val="18"/>
                <w:szCs w:val="18"/>
              </w:rPr>
              <w:t>线号为</w:t>
            </w:r>
            <w:r w:rsidRPr="00075B0D">
              <w:rPr>
                <w:rFonts w:ascii="Verdana" w:eastAsia="宋体" w:hAnsi="Verdana" w:cs="宋体"/>
                <w:kern w:val="0"/>
                <w:sz w:val="18"/>
                <w:szCs w:val="18"/>
              </w:rPr>
              <w:t>1</w:t>
            </w:r>
            <w:r w:rsidRPr="00075B0D">
              <w:rPr>
                <w:rFonts w:ascii="Verdana" w:eastAsia="宋体" w:hAnsi="Verdana" w:cs="宋体"/>
                <w:kern w:val="0"/>
                <w:sz w:val="18"/>
                <w:szCs w:val="18"/>
              </w:rPr>
              <w:t>，接口号为</w:t>
            </w:r>
            <w:r w:rsidRPr="00075B0D">
              <w:rPr>
                <w:rFonts w:ascii="Verdana" w:eastAsia="宋体" w:hAnsi="Verdana" w:cs="宋体"/>
                <w:kern w:val="0"/>
                <w:sz w:val="18"/>
                <w:szCs w:val="18"/>
              </w:rPr>
              <w:t>3</w:t>
            </w:r>
            <w:r w:rsidRPr="00075B0D">
              <w:rPr>
                <w:rFonts w:ascii="Verdana" w:eastAsia="宋体" w:hAnsi="Verdana" w:cs="宋体"/>
                <w:kern w:val="0"/>
                <w:sz w:val="18"/>
                <w:szCs w:val="18"/>
              </w:rPr>
              <w:t>，旋转开关拨到</w:t>
            </w:r>
            <w:r w:rsidRPr="00075B0D">
              <w:rPr>
                <w:rFonts w:ascii="Verdana" w:eastAsia="宋体" w:hAnsi="Verdana" w:cs="宋体"/>
                <w:kern w:val="0"/>
                <w:sz w:val="18"/>
                <w:szCs w:val="18"/>
              </w:rPr>
              <w:t>D</w:t>
            </w:r>
            <w:r w:rsidRPr="00075B0D">
              <w:rPr>
                <w:rFonts w:ascii="Verdana" w:eastAsia="宋体" w:hAnsi="Verdana" w:cs="宋体"/>
                <w:kern w:val="0"/>
                <w:sz w:val="18"/>
                <w:szCs w:val="18"/>
              </w:rPr>
              <w:t>的</w:t>
            </w:r>
            <w:r w:rsidRPr="00075B0D">
              <w:rPr>
                <w:rFonts w:ascii="Verdana" w:eastAsia="宋体" w:hAnsi="Verdana" w:cs="宋体"/>
                <w:kern w:val="0"/>
                <w:sz w:val="18"/>
                <w:szCs w:val="18"/>
              </w:rPr>
              <w:t>DMP</w:t>
            </w:r>
            <w:r w:rsidRPr="00075B0D">
              <w:rPr>
                <w:rFonts w:ascii="Verdana" w:eastAsia="宋体" w:hAnsi="Verdana" w:cs="宋体"/>
                <w:kern w:val="0"/>
                <w:sz w:val="18"/>
                <w:szCs w:val="18"/>
              </w:rPr>
              <w:t>组合的终端块（见图</w:t>
            </w:r>
            <w:r w:rsidRPr="00075B0D">
              <w:rPr>
                <w:rFonts w:ascii="Verdana" w:eastAsia="宋体" w:hAnsi="Verdana" w:cs="宋体"/>
                <w:kern w:val="0"/>
                <w:sz w:val="18"/>
                <w:szCs w:val="18"/>
              </w:rPr>
              <w:t>3</w:t>
            </w:r>
            <w:r w:rsidRPr="00075B0D">
              <w:rPr>
                <w:rFonts w:ascii="Verdana" w:eastAsia="宋体" w:hAnsi="Verdana" w:cs="宋体"/>
                <w:kern w:val="0"/>
                <w:sz w:val="18"/>
                <w:szCs w:val="18"/>
              </w:rPr>
              <w:t>），将损坏的</w:t>
            </w:r>
            <w:r w:rsidRPr="00075B0D">
              <w:rPr>
                <w:rFonts w:ascii="Verdana" w:eastAsia="宋体" w:hAnsi="Verdana" w:cs="宋体"/>
                <w:kern w:val="0"/>
                <w:sz w:val="18"/>
                <w:szCs w:val="18"/>
              </w:rPr>
              <w:t>DMP</w:t>
            </w:r>
            <w:r w:rsidRPr="00075B0D">
              <w:rPr>
                <w:rFonts w:ascii="Verdana" w:eastAsia="宋体" w:hAnsi="Verdana" w:cs="宋体"/>
                <w:kern w:val="0"/>
                <w:sz w:val="18"/>
                <w:szCs w:val="18"/>
              </w:rPr>
              <w:t>组合终端块更换后故障排除。</w:t>
            </w:r>
          </w:p>
          <w:p w:rsidR="00075B0D" w:rsidRPr="00075B0D" w:rsidRDefault="00075B0D" w:rsidP="00075B0D">
            <w:pPr>
              <w:widowControl/>
              <w:spacing w:before="100" w:beforeAutospacing="1" w:after="100" w:afterAutospacing="1" w:line="375" w:lineRule="atLeast"/>
              <w:jc w:val="left"/>
              <w:rPr>
                <w:rFonts w:ascii="Verdana" w:eastAsia="宋体" w:hAnsi="Verdana" w:cs="宋体"/>
                <w:kern w:val="0"/>
                <w:sz w:val="18"/>
                <w:szCs w:val="18"/>
              </w:rPr>
            </w:pPr>
            <w:r w:rsidRPr="00075B0D">
              <w:rPr>
                <w:rFonts w:ascii="Verdana" w:eastAsia="宋体" w:hAnsi="Verdana" w:cs="宋体"/>
                <w:kern w:val="0"/>
                <w:sz w:val="18"/>
                <w:szCs w:val="18"/>
              </w:rPr>
              <w:br/>
            </w:r>
            <w:r w:rsidRPr="00075B0D">
              <w:rPr>
                <w:rFonts w:ascii="Verdana" w:eastAsia="宋体" w:hAnsi="Verdana" w:cs="宋体"/>
                <w:b/>
                <w:bCs/>
                <w:kern w:val="0"/>
                <w:sz w:val="24"/>
              </w:rPr>
              <w:t xml:space="preserve">3 </w:t>
            </w:r>
            <w:r w:rsidRPr="00075B0D">
              <w:rPr>
                <w:rFonts w:ascii="Verdana" w:eastAsia="宋体" w:hAnsi="Verdana" w:cs="宋体"/>
                <w:b/>
                <w:bCs/>
                <w:kern w:val="0"/>
                <w:sz w:val="24"/>
              </w:rPr>
              <w:t>故障现象三</w:t>
            </w:r>
            <w:r w:rsidRPr="00075B0D">
              <w:rPr>
                <w:rFonts w:ascii="Verdana" w:eastAsia="宋体" w:hAnsi="Verdana" w:cs="宋体"/>
                <w:kern w:val="0"/>
                <w:sz w:val="18"/>
                <w:szCs w:val="18"/>
              </w:rPr>
              <w:br/>
              <w:t xml:space="preserve">      </w:t>
            </w:r>
            <w:r w:rsidRPr="00075B0D">
              <w:rPr>
                <w:rFonts w:ascii="Verdana" w:eastAsia="宋体" w:hAnsi="Verdana" w:cs="宋体"/>
                <w:kern w:val="0"/>
                <w:sz w:val="18"/>
                <w:szCs w:val="18"/>
              </w:rPr>
              <w:t>加工中心仅在使用刀库操作面板进行装卸刀具的操作时，才出现</w:t>
            </w:r>
            <w:r w:rsidRPr="00075B0D">
              <w:rPr>
                <w:rFonts w:ascii="Verdana" w:eastAsia="宋体" w:hAnsi="Verdana" w:cs="宋体"/>
                <w:kern w:val="0"/>
                <w:sz w:val="18"/>
                <w:szCs w:val="18"/>
              </w:rPr>
              <w:t xml:space="preserve">“43” </w:t>
            </w:r>
            <w:r w:rsidRPr="00075B0D">
              <w:rPr>
                <w:rFonts w:ascii="Verdana" w:eastAsia="宋体" w:hAnsi="Verdana" w:cs="宋体"/>
                <w:kern w:val="0"/>
                <w:sz w:val="18"/>
                <w:szCs w:val="18"/>
              </w:rPr>
              <w:t>号报警。</w:t>
            </w:r>
            <w:r w:rsidRPr="00075B0D">
              <w:rPr>
                <w:rFonts w:ascii="Verdana" w:eastAsia="宋体" w:hAnsi="Verdana" w:cs="宋体"/>
                <w:kern w:val="0"/>
                <w:sz w:val="18"/>
                <w:szCs w:val="18"/>
              </w:rPr>
              <w:br/>
              <w:t xml:space="preserve">      </w:t>
            </w:r>
            <w:r w:rsidRPr="00075B0D">
              <w:rPr>
                <w:rFonts w:ascii="Verdana" w:eastAsia="宋体" w:hAnsi="Verdana" w:cs="宋体"/>
                <w:kern w:val="0"/>
                <w:sz w:val="18"/>
                <w:szCs w:val="18"/>
              </w:rPr>
              <w:t>根据故障现象及鱼骨图所分析的故障原因推测可能原因是</w:t>
            </w:r>
            <w:r w:rsidRPr="00075B0D">
              <w:rPr>
                <w:rFonts w:ascii="Verdana" w:eastAsia="宋体" w:hAnsi="Verdana" w:cs="宋体"/>
                <w:kern w:val="0"/>
                <w:sz w:val="18"/>
                <w:szCs w:val="18"/>
              </w:rPr>
              <w:t>PLC</w:t>
            </w:r>
            <w:r w:rsidRPr="00075B0D">
              <w:rPr>
                <w:rFonts w:ascii="Verdana" w:eastAsia="宋体" w:hAnsi="Verdana" w:cs="宋体"/>
                <w:kern w:val="0"/>
                <w:sz w:val="18"/>
                <w:szCs w:val="18"/>
              </w:rPr>
              <w:t>输出信号所驱动的器件、</w:t>
            </w:r>
            <w:r w:rsidRPr="00075B0D">
              <w:rPr>
                <w:rFonts w:ascii="Verdana" w:eastAsia="宋体" w:hAnsi="Verdana" w:cs="宋体"/>
                <w:kern w:val="0"/>
                <w:sz w:val="18"/>
                <w:szCs w:val="18"/>
              </w:rPr>
              <w:t>PLC</w:t>
            </w:r>
            <w:r w:rsidRPr="00075B0D">
              <w:rPr>
                <w:rFonts w:ascii="Verdana" w:eastAsia="宋体" w:hAnsi="Verdana" w:cs="宋体"/>
                <w:kern w:val="0"/>
                <w:sz w:val="18"/>
                <w:szCs w:val="18"/>
              </w:rPr>
              <w:t>信号的输入器件、</w:t>
            </w:r>
            <w:r w:rsidRPr="00075B0D">
              <w:rPr>
                <w:rFonts w:ascii="Verdana" w:eastAsia="宋体" w:hAnsi="Verdana" w:cs="宋体"/>
                <w:kern w:val="0"/>
                <w:sz w:val="18"/>
                <w:szCs w:val="18"/>
              </w:rPr>
              <w:t>PLC</w:t>
            </w:r>
            <w:r w:rsidRPr="00075B0D">
              <w:rPr>
                <w:rFonts w:ascii="Verdana" w:eastAsia="宋体" w:hAnsi="Verdana" w:cs="宋体"/>
                <w:kern w:val="0"/>
                <w:sz w:val="18"/>
                <w:szCs w:val="18"/>
              </w:rPr>
              <w:t>的</w:t>
            </w:r>
            <w:r w:rsidRPr="00075B0D">
              <w:rPr>
                <w:rFonts w:ascii="Verdana" w:eastAsia="宋体" w:hAnsi="Verdana" w:cs="宋体"/>
                <w:kern w:val="0"/>
                <w:sz w:val="18"/>
                <w:szCs w:val="18"/>
              </w:rPr>
              <w:t>I/O</w:t>
            </w:r>
            <w:r w:rsidRPr="00075B0D">
              <w:rPr>
                <w:rFonts w:ascii="Verdana" w:eastAsia="宋体" w:hAnsi="Verdana" w:cs="宋体"/>
                <w:kern w:val="0"/>
                <w:sz w:val="18"/>
                <w:szCs w:val="18"/>
              </w:rPr>
              <w:t>模块或信号电缆有短路现象，而且可能的故障点集中在与刀具装卸有关的部分；因此先更换一个新的刀库操作面板，但故障仍然出现，同时观察到一个现象，在按下开门按键（在刀库操作面板上），门锁电磁阀松开时，</w:t>
            </w:r>
            <w:r w:rsidRPr="00075B0D">
              <w:rPr>
                <w:rFonts w:ascii="Verdana" w:eastAsia="宋体" w:hAnsi="Verdana" w:cs="宋体"/>
                <w:kern w:val="0"/>
                <w:sz w:val="18"/>
                <w:szCs w:val="18"/>
              </w:rPr>
              <w:t>“43”</w:t>
            </w:r>
            <w:r w:rsidRPr="00075B0D">
              <w:rPr>
                <w:rFonts w:ascii="Verdana" w:eastAsia="宋体" w:hAnsi="Verdana" w:cs="宋体"/>
                <w:kern w:val="0"/>
                <w:sz w:val="18"/>
                <w:szCs w:val="18"/>
              </w:rPr>
              <w:t>号报警就出现。笔者将</w:t>
            </w:r>
            <w:r w:rsidRPr="00075B0D">
              <w:rPr>
                <w:rFonts w:ascii="Verdana" w:eastAsia="宋体" w:hAnsi="Verdana" w:cs="宋体"/>
                <w:kern w:val="0"/>
                <w:sz w:val="18"/>
                <w:szCs w:val="18"/>
              </w:rPr>
              <w:t>“</w:t>
            </w:r>
            <w:r w:rsidRPr="00075B0D">
              <w:rPr>
                <w:rFonts w:ascii="Verdana" w:eastAsia="宋体" w:hAnsi="Verdana" w:cs="宋体"/>
                <w:kern w:val="0"/>
                <w:sz w:val="18"/>
                <w:szCs w:val="18"/>
              </w:rPr>
              <w:t>门锁松开</w:t>
            </w:r>
            <w:r w:rsidRPr="00075B0D">
              <w:rPr>
                <w:rFonts w:ascii="Verdana" w:eastAsia="宋体" w:hAnsi="Verdana" w:cs="宋体"/>
                <w:kern w:val="0"/>
                <w:sz w:val="18"/>
                <w:szCs w:val="18"/>
              </w:rPr>
              <w:t>”</w:t>
            </w:r>
            <w:r w:rsidRPr="00075B0D">
              <w:rPr>
                <w:rFonts w:ascii="Verdana" w:eastAsia="宋体" w:hAnsi="Verdana" w:cs="宋体"/>
                <w:kern w:val="0"/>
                <w:sz w:val="18"/>
                <w:szCs w:val="18"/>
              </w:rPr>
              <w:t>的</w:t>
            </w:r>
            <w:r w:rsidRPr="00075B0D">
              <w:rPr>
                <w:rFonts w:ascii="Verdana" w:eastAsia="宋体" w:hAnsi="Verdana" w:cs="宋体"/>
                <w:kern w:val="0"/>
                <w:sz w:val="18"/>
                <w:szCs w:val="18"/>
              </w:rPr>
              <w:t>PLC</w:t>
            </w:r>
            <w:r w:rsidRPr="00075B0D">
              <w:rPr>
                <w:rFonts w:ascii="Verdana" w:eastAsia="宋体" w:hAnsi="Verdana" w:cs="宋体"/>
                <w:kern w:val="0"/>
                <w:sz w:val="18"/>
                <w:szCs w:val="18"/>
              </w:rPr>
              <w:t>输出信号</w:t>
            </w:r>
            <w:r w:rsidRPr="00075B0D">
              <w:rPr>
                <w:rFonts w:ascii="Verdana" w:eastAsia="宋体" w:hAnsi="Verdana" w:cs="宋体"/>
                <w:kern w:val="0"/>
                <w:sz w:val="18"/>
                <w:szCs w:val="18"/>
              </w:rPr>
              <w:t>A22.0</w:t>
            </w:r>
            <w:r w:rsidRPr="00075B0D">
              <w:rPr>
                <w:rFonts w:ascii="Verdana" w:eastAsia="宋体" w:hAnsi="Verdana" w:cs="宋体"/>
                <w:kern w:val="0"/>
                <w:sz w:val="18"/>
                <w:szCs w:val="18"/>
              </w:rPr>
              <w:t>的电缆线断开，开门时再没有电压信号加载到电磁阀上，可仍然出现报警，因此断定</w:t>
            </w:r>
            <w:r w:rsidRPr="00075B0D">
              <w:rPr>
                <w:rFonts w:ascii="Verdana" w:eastAsia="宋体" w:hAnsi="Verdana" w:cs="宋体"/>
                <w:kern w:val="0"/>
                <w:sz w:val="18"/>
                <w:szCs w:val="18"/>
              </w:rPr>
              <w:t>PLC</w:t>
            </w:r>
            <w:r w:rsidRPr="00075B0D">
              <w:rPr>
                <w:rFonts w:ascii="Verdana" w:eastAsia="宋体" w:hAnsi="Verdana" w:cs="宋体"/>
                <w:kern w:val="0"/>
                <w:sz w:val="18"/>
                <w:szCs w:val="18"/>
              </w:rPr>
              <w:t>输出模块的</w:t>
            </w:r>
            <w:r w:rsidRPr="00075B0D">
              <w:rPr>
                <w:rFonts w:ascii="Verdana" w:eastAsia="宋体" w:hAnsi="Verdana" w:cs="宋体"/>
                <w:kern w:val="0"/>
                <w:sz w:val="18"/>
                <w:szCs w:val="18"/>
              </w:rPr>
              <w:t>A22.0</w:t>
            </w:r>
            <w:r w:rsidRPr="00075B0D">
              <w:rPr>
                <w:rFonts w:ascii="Verdana" w:eastAsia="宋体" w:hAnsi="Verdana" w:cs="宋体"/>
                <w:kern w:val="0"/>
                <w:sz w:val="18"/>
                <w:szCs w:val="18"/>
              </w:rPr>
              <w:t>的输出位损坏，维修人员更换了</w:t>
            </w:r>
            <w:r w:rsidRPr="00075B0D">
              <w:rPr>
                <w:rFonts w:ascii="Verdana" w:eastAsia="宋体" w:hAnsi="Verdana" w:cs="宋体"/>
                <w:kern w:val="0"/>
                <w:sz w:val="18"/>
                <w:szCs w:val="18"/>
              </w:rPr>
              <w:t>A22.0</w:t>
            </w:r>
            <w:r w:rsidRPr="00075B0D">
              <w:rPr>
                <w:rFonts w:ascii="Verdana" w:eastAsia="宋体" w:hAnsi="Verdana" w:cs="宋体"/>
                <w:kern w:val="0"/>
                <w:sz w:val="18"/>
                <w:szCs w:val="18"/>
              </w:rPr>
              <w:t>所在的输出模块后故障排除。</w:t>
            </w:r>
          </w:p>
          <w:p w:rsidR="00075B0D" w:rsidRPr="00075B0D" w:rsidRDefault="00075B0D" w:rsidP="00075B0D">
            <w:pPr>
              <w:widowControl/>
              <w:spacing w:before="100" w:beforeAutospacing="1" w:after="100" w:afterAutospacing="1" w:line="375" w:lineRule="atLeast"/>
              <w:jc w:val="left"/>
              <w:rPr>
                <w:rFonts w:ascii="Verdana" w:eastAsia="宋体" w:hAnsi="Verdana" w:cs="宋体"/>
                <w:kern w:val="0"/>
                <w:sz w:val="18"/>
                <w:szCs w:val="18"/>
              </w:rPr>
            </w:pPr>
            <w:r w:rsidRPr="00075B0D">
              <w:rPr>
                <w:rFonts w:ascii="Verdana" w:eastAsia="宋体" w:hAnsi="Verdana" w:cs="宋体"/>
                <w:kern w:val="0"/>
                <w:sz w:val="18"/>
                <w:szCs w:val="18"/>
              </w:rPr>
              <w:br/>
            </w:r>
            <w:r w:rsidRPr="00075B0D">
              <w:rPr>
                <w:rFonts w:ascii="Verdana" w:eastAsia="宋体" w:hAnsi="Verdana" w:cs="宋体"/>
                <w:b/>
                <w:bCs/>
                <w:kern w:val="0"/>
                <w:sz w:val="24"/>
              </w:rPr>
              <w:t xml:space="preserve">4 </w:t>
            </w:r>
            <w:r w:rsidRPr="00075B0D">
              <w:rPr>
                <w:rFonts w:ascii="Verdana" w:eastAsia="宋体" w:hAnsi="Verdana" w:cs="宋体"/>
                <w:b/>
                <w:bCs/>
                <w:kern w:val="0"/>
                <w:sz w:val="24"/>
              </w:rPr>
              <w:t>故障现象四</w:t>
            </w:r>
            <w:r w:rsidRPr="00075B0D">
              <w:rPr>
                <w:rFonts w:ascii="Verdana" w:eastAsia="宋体" w:hAnsi="Verdana" w:cs="宋体"/>
                <w:kern w:val="0"/>
                <w:sz w:val="18"/>
                <w:szCs w:val="18"/>
              </w:rPr>
              <w:br/>
              <w:t xml:space="preserve">      </w:t>
            </w:r>
            <w:r w:rsidRPr="00075B0D">
              <w:rPr>
                <w:rFonts w:ascii="Verdana" w:eastAsia="宋体" w:hAnsi="Verdana" w:cs="宋体"/>
                <w:kern w:val="0"/>
                <w:sz w:val="18"/>
                <w:szCs w:val="18"/>
              </w:rPr>
              <w:t>在对立式加工中心数控系统的板卡（</w:t>
            </w:r>
            <w:r w:rsidRPr="00075B0D">
              <w:rPr>
                <w:rFonts w:ascii="Verdana" w:eastAsia="宋体" w:hAnsi="Verdana" w:cs="宋体"/>
                <w:kern w:val="0"/>
                <w:sz w:val="18"/>
                <w:szCs w:val="18"/>
              </w:rPr>
              <w:t>CSB</w:t>
            </w:r>
            <w:r w:rsidRPr="00075B0D">
              <w:rPr>
                <w:rFonts w:ascii="Verdana" w:eastAsia="宋体" w:hAnsi="Verdana" w:cs="宋体"/>
                <w:kern w:val="0"/>
                <w:sz w:val="18"/>
                <w:szCs w:val="18"/>
              </w:rPr>
              <w:t>、</w:t>
            </w:r>
            <w:r w:rsidRPr="00075B0D">
              <w:rPr>
                <w:rFonts w:ascii="Verdana" w:eastAsia="宋体" w:hAnsi="Verdana" w:cs="宋体"/>
                <w:kern w:val="0"/>
                <w:sz w:val="18"/>
                <w:szCs w:val="18"/>
              </w:rPr>
              <w:t>NC-CPU</w:t>
            </w:r>
            <w:r w:rsidRPr="00075B0D">
              <w:rPr>
                <w:rFonts w:ascii="Verdana" w:eastAsia="宋体" w:hAnsi="Verdana" w:cs="宋体"/>
                <w:kern w:val="0"/>
                <w:sz w:val="18"/>
                <w:szCs w:val="18"/>
              </w:rPr>
              <w:t>、</w:t>
            </w:r>
            <w:r w:rsidRPr="00075B0D">
              <w:rPr>
                <w:rFonts w:ascii="Verdana" w:eastAsia="宋体" w:hAnsi="Verdana" w:cs="宋体"/>
                <w:kern w:val="0"/>
                <w:sz w:val="18"/>
                <w:szCs w:val="18"/>
              </w:rPr>
              <w:t>PLC-CPU</w:t>
            </w:r>
            <w:r w:rsidRPr="00075B0D">
              <w:rPr>
                <w:rFonts w:ascii="Verdana" w:eastAsia="宋体" w:hAnsi="Verdana" w:cs="宋体"/>
                <w:kern w:val="0"/>
                <w:sz w:val="18"/>
                <w:szCs w:val="18"/>
              </w:rPr>
              <w:t>等）拔插、清洗然后重新安装，再重启系统后，机床出现</w:t>
            </w:r>
            <w:r w:rsidRPr="00075B0D">
              <w:rPr>
                <w:rFonts w:ascii="Verdana" w:eastAsia="宋体" w:hAnsi="Verdana" w:cs="宋体"/>
                <w:kern w:val="0"/>
                <w:sz w:val="18"/>
                <w:szCs w:val="18"/>
              </w:rPr>
              <w:t xml:space="preserve">“43” </w:t>
            </w:r>
            <w:r w:rsidRPr="00075B0D">
              <w:rPr>
                <w:rFonts w:ascii="Verdana" w:eastAsia="宋体" w:hAnsi="Verdana" w:cs="宋体"/>
                <w:kern w:val="0"/>
                <w:sz w:val="18"/>
                <w:szCs w:val="18"/>
              </w:rPr>
              <w:t>号报警。从鱼骨图所列出的原因推测软件出问题的可能性最大，但不排除在清洁板的过程中造成元器件损坏，查看系统是否还有其它报警信息，而进入</w:t>
            </w:r>
            <w:r w:rsidRPr="00075B0D">
              <w:rPr>
                <w:rFonts w:ascii="Verdana" w:eastAsia="宋体" w:hAnsi="Verdana" w:cs="宋体"/>
                <w:kern w:val="0"/>
                <w:sz w:val="18"/>
                <w:szCs w:val="18"/>
              </w:rPr>
              <w:t>“DIAGNOSIS”</w:t>
            </w:r>
            <w:r w:rsidRPr="00075B0D">
              <w:rPr>
                <w:rFonts w:ascii="Verdana" w:eastAsia="宋体" w:hAnsi="Verdana" w:cs="宋体"/>
                <w:kern w:val="0"/>
                <w:sz w:val="18"/>
                <w:szCs w:val="18"/>
              </w:rPr>
              <w:t>界面，发现故障代码：</w:t>
            </w:r>
            <w:r w:rsidRPr="00075B0D">
              <w:rPr>
                <w:rFonts w:ascii="Verdana" w:eastAsia="宋体" w:hAnsi="Verdana" w:cs="宋体"/>
                <w:kern w:val="0"/>
                <w:sz w:val="18"/>
                <w:szCs w:val="18"/>
              </w:rPr>
              <w:t>002A</w:t>
            </w:r>
            <w:r w:rsidRPr="00075B0D">
              <w:rPr>
                <w:rFonts w:ascii="Verdana" w:eastAsia="宋体" w:hAnsi="Verdana" w:cs="宋体"/>
                <w:kern w:val="0"/>
                <w:sz w:val="18"/>
                <w:szCs w:val="18"/>
              </w:rPr>
              <w:t>（表示数据丢失），因此进行以下操作：</w:t>
            </w:r>
            <w:r w:rsidRPr="00075B0D">
              <w:rPr>
                <w:rFonts w:ascii="Verdana" w:eastAsia="宋体" w:hAnsi="Verdana" w:cs="宋体"/>
                <w:kern w:val="0"/>
                <w:sz w:val="18"/>
                <w:szCs w:val="18"/>
              </w:rPr>
              <w:t>DIAGNOSIS</w:t>
            </w:r>
            <w:r w:rsidRPr="00075B0D">
              <w:rPr>
                <w:rFonts w:ascii="宋体" w:eastAsia="宋体" w:hAnsi="宋体" w:cs="宋体"/>
                <w:kern w:val="0"/>
                <w:sz w:val="18"/>
                <w:szCs w:val="18"/>
              </w:rPr>
              <w:t>→</w:t>
            </w:r>
            <w:r w:rsidRPr="00075B0D">
              <w:rPr>
                <w:rFonts w:ascii="Verdana" w:eastAsia="宋体" w:hAnsi="Verdana" w:cs="Verdana"/>
                <w:kern w:val="0"/>
                <w:sz w:val="18"/>
                <w:szCs w:val="18"/>
              </w:rPr>
              <w:t>START-UP</w:t>
            </w:r>
            <w:r w:rsidRPr="00075B0D">
              <w:rPr>
                <w:rFonts w:ascii="宋体" w:eastAsia="宋体" w:hAnsi="宋体" w:cs="宋体"/>
                <w:kern w:val="0"/>
                <w:sz w:val="18"/>
                <w:szCs w:val="18"/>
              </w:rPr>
              <w:t>→</w:t>
            </w:r>
            <w:r w:rsidRPr="00075B0D">
              <w:rPr>
                <w:rFonts w:ascii="Verdana" w:eastAsia="宋体" w:hAnsi="Verdana" w:cs="Verdana"/>
                <w:kern w:val="0"/>
                <w:sz w:val="18"/>
                <w:szCs w:val="18"/>
              </w:rPr>
              <w:t>GENERAL</w:t>
            </w:r>
            <w:r w:rsidRPr="00075B0D">
              <w:rPr>
                <w:rFonts w:ascii="Verdana" w:eastAsia="宋体" w:hAnsi="Verdana" w:cs="宋体"/>
                <w:kern w:val="0"/>
                <w:sz w:val="18"/>
                <w:szCs w:val="18"/>
              </w:rPr>
              <w:t xml:space="preserve"> REST </w:t>
            </w:r>
            <w:r w:rsidRPr="00075B0D">
              <w:rPr>
                <w:rFonts w:ascii="Verdana" w:eastAsia="宋体" w:hAnsi="Verdana" w:cs="宋体"/>
                <w:kern w:val="0"/>
                <w:sz w:val="18"/>
                <w:szCs w:val="18"/>
              </w:rPr>
              <w:lastRenderedPageBreak/>
              <w:t>MODE</w:t>
            </w:r>
            <w:r w:rsidRPr="00075B0D">
              <w:rPr>
                <w:rFonts w:ascii="宋体" w:eastAsia="宋体" w:hAnsi="宋体" w:cs="宋体"/>
                <w:kern w:val="0"/>
                <w:sz w:val="18"/>
                <w:szCs w:val="18"/>
              </w:rPr>
              <w:t>→</w:t>
            </w:r>
            <w:r w:rsidRPr="00075B0D">
              <w:rPr>
                <w:rFonts w:ascii="Verdana" w:eastAsia="宋体" w:hAnsi="Verdana" w:cs="Verdana"/>
                <w:kern w:val="0"/>
                <w:sz w:val="18"/>
                <w:szCs w:val="18"/>
              </w:rPr>
              <w:t>PLC GENERAL REST</w:t>
            </w:r>
            <w:r w:rsidRPr="00075B0D">
              <w:rPr>
                <w:rFonts w:ascii="宋体" w:eastAsia="宋体" w:hAnsi="宋体" w:cs="宋体"/>
                <w:kern w:val="0"/>
                <w:sz w:val="18"/>
                <w:szCs w:val="18"/>
              </w:rPr>
              <w:t>→</w:t>
            </w:r>
            <w:r w:rsidRPr="00075B0D">
              <w:rPr>
                <w:rFonts w:ascii="Verdana" w:eastAsia="宋体" w:hAnsi="Verdana" w:cs="Verdana"/>
                <w:kern w:val="0"/>
                <w:sz w:val="18"/>
                <w:szCs w:val="18"/>
              </w:rPr>
              <w:t>END GEN. REST MODE</w:t>
            </w:r>
            <w:r w:rsidRPr="00075B0D">
              <w:rPr>
                <w:rFonts w:ascii="Verdana" w:eastAsia="宋体" w:hAnsi="Verdana" w:cs="宋体"/>
                <w:kern w:val="0"/>
                <w:sz w:val="18"/>
                <w:szCs w:val="18"/>
              </w:rPr>
              <w:t>。</w:t>
            </w:r>
            <w:r w:rsidRPr="00075B0D">
              <w:rPr>
                <w:rFonts w:ascii="Verdana" w:eastAsia="宋体" w:hAnsi="Verdana" w:cs="宋体"/>
                <w:kern w:val="0"/>
                <w:sz w:val="18"/>
                <w:szCs w:val="18"/>
              </w:rPr>
              <w:t xml:space="preserve">PLC GENERAL REST </w:t>
            </w:r>
            <w:r w:rsidRPr="00075B0D">
              <w:rPr>
                <w:rFonts w:ascii="Verdana" w:eastAsia="宋体" w:hAnsi="Verdana" w:cs="宋体"/>
                <w:kern w:val="0"/>
                <w:sz w:val="18"/>
                <w:szCs w:val="18"/>
              </w:rPr>
              <w:t>的操作只是将文件名为</w:t>
            </w:r>
            <w:r w:rsidRPr="00075B0D">
              <w:rPr>
                <w:rFonts w:ascii="Verdana" w:eastAsia="宋体" w:hAnsi="Verdana" w:cs="宋体"/>
                <w:kern w:val="0"/>
                <w:sz w:val="18"/>
                <w:szCs w:val="18"/>
              </w:rPr>
              <w:t>ANW_PROG</w:t>
            </w:r>
            <w:r w:rsidRPr="00075B0D">
              <w:rPr>
                <w:rFonts w:ascii="Verdana" w:eastAsia="宋体" w:hAnsi="Verdana" w:cs="宋体"/>
                <w:kern w:val="0"/>
                <w:sz w:val="18"/>
                <w:szCs w:val="18"/>
              </w:rPr>
              <w:t>的</w:t>
            </w:r>
            <w:r w:rsidRPr="00075B0D">
              <w:rPr>
                <w:rFonts w:ascii="Verdana" w:eastAsia="宋体" w:hAnsi="Verdana" w:cs="宋体"/>
                <w:kern w:val="0"/>
                <w:sz w:val="18"/>
                <w:szCs w:val="18"/>
              </w:rPr>
              <w:t>S5</w:t>
            </w:r>
            <w:r w:rsidRPr="00075B0D">
              <w:rPr>
                <w:rFonts w:ascii="Verdana" w:eastAsia="宋体" w:hAnsi="Verdana" w:cs="宋体"/>
                <w:kern w:val="0"/>
                <w:sz w:val="18"/>
                <w:szCs w:val="18"/>
              </w:rPr>
              <w:t>的</w:t>
            </w:r>
            <w:r w:rsidRPr="00075B0D">
              <w:rPr>
                <w:rFonts w:ascii="Verdana" w:eastAsia="宋体" w:hAnsi="Verdana" w:cs="宋体"/>
                <w:kern w:val="0"/>
                <w:sz w:val="18"/>
                <w:szCs w:val="18"/>
              </w:rPr>
              <w:t>PLC</w:t>
            </w:r>
            <w:r w:rsidRPr="00075B0D">
              <w:rPr>
                <w:rFonts w:ascii="Verdana" w:eastAsia="宋体" w:hAnsi="Verdana" w:cs="宋体"/>
                <w:kern w:val="0"/>
                <w:sz w:val="18"/>
                <w:szCs w:val="18"/>
              </w:rPr>
              <w:t>程序从硬盘加载到</w:t>
            </w:r>
            <w:r w:rsidRPr="00075B0D">
              <w:rPr>
                <w:rFonts w:ascii="Verdana" w:eastAsia="宋体" w:hAnsi="Verdana" w:cs="宋体"/>
                <w:kern w:val="0"/>
                <w:sz w:val="18"/>
                <w:szCs w:val="18"/>
              </w:rPr>
              <w:t>PLC</w:t>
            </w:r>
            <w:r w:rsidRPr="00075B0D">
              <w:rPr>
                <w:rFonts w:ascii="Verdana" w:eastAsia="宋体" w:hAnsi="Verdana" w:cs="宋体"/>
                <w:kern w:val="0"/>
                <w:sz w:val="18"/>
                <w:szCs w:val="18"/>
              </w:rPr>
              <w:t>的用户内存中，笔者按这样的步骤进行多次操作仍未能删除报警，</w:t>
            </w:r>
            <w:r w:rsidRPr="00075B0D">
              <w:rPr>
                <w:rFonts w:ascii="Verdana" w:eastAsia="宋体" w:hAnsi="Verdana" w:cs="宋体"/>
                <w:kern w:val="0"/>
                <w:sz w:val="18"/>
                <w:szCs w:val="18"/>
              </w:rPr>
              <w:t>PLC-CPU</w:t>
            </w:r>
            <w:r w:rsidRPr="00075B0D">
              <w:rPr>
                <w:rFonts w:ascii="Verdana" w:eastAsia="宋体" w:hAnsi="Verdana" w:cs="宋体"/>
                <w:kern w:val="0"/>
                <w:sz w:val="18"/>
                <w:szCs w:val="18"/>
              </w:rPr>
              <w:t>的报警灯常亮；于是再查阅西门子</w:t>
            </w:r>
            <w:r w:rsidRPr="00075B0D">
              <w:rPr>
                <w:rFonts w:ascii="Verdana" w:eastAsia="宋体" w:hAnsi="Verdana" w:cs="宋体"/>
                <w:kern w:val="0"/>
                <w:sz w:val="18"/>
                <w:szCs w:val="18"/>
              </w:rPr>
              <w:t>840C</w:t>
            </w:r>
            <w:r w:rsidRPr="00075B0D">
              <w:rPr>
                <w:rFonts w:ascii="Verdana" w:eastAsia="宋体" w:hAnsi="Verdana" w:cs="宋体"/>
                <w:kern w:val="0"/>
                <w:sz w:val="18"/>
                <w:szCs w:val="18"/>
              </w:rPr>
              <w:t>的资料，发现有两个功能可尝试，第一个</w:t>
            </w:r>
            <w:r w:rsidRPr="00075B0D">
              <w:rPr>
                <w:rFonts w:ascii="Verdana" w:eastAsia="宋体" w:hAnsi="Verdana" w:cs="宋体"/>
                <w:kern w:val="0"/>
                <w:sz w:val="18"/>
                <w:szCs w:val="18"/>
              </w:rPr>
              <w:t>Format NCK AWS</w:t>
            </w:r>
            <w:r w:rsidRPr="00075B0D">
              <w:rPr>
                <w:rFonts w:ascii="Verdana" w:eastAsia="宋体" w:hAnsi="Verdana" w:cs="宋体"/>
                <w:kern w:val="0"/>
                <w:sz w:val="18"/>
                <w:szCs w:val="18"/>
              </w:rPr>
              <w:t>，它的作用是将</w:t>
            </w:r>
            <w:r w:rsidRPr="00075B0D">
              <w:rPr>
                <w:rFonts w:ascii="Verdana" w:eastAsia="宋体" w:hAnsi="Verdana" w:cs="宋体"/>
                <w:kern w:val="0"/>
                <w:sz w:val="18"/>
                <w:szCs w:val="18"/>
              </w:rPr>
              <w:t>NCK</w:t>
            </w:r>
            <w:r w:rsidRPr="00075B0D">
              <w:rPr>
                <w:rFonts w:ascii="Verdana" w:eastAsia="宋体" w:hAnsi="Verdana" w:cs="宋体"/>
                <w:kern w:val="0"/>
                <w:sz w:val="18"/>
                <w:szCs w:val="18"/>
              </w:rPr>
              <w:t>中用户的存储区格式化；第二个</w:t>
            </w:r>
            <w:proofErr w:type="spellStart"/>
            <w:r w:rsidRPr="00075B0D">
              <w:rPr>
                <w:rFonts w:ascii="Verdana" w:eastAsia="宋体" w:hAnsi="Verdana" w:cs="宋体"/>
                <w:kern w:val="0"/>
                <w:sz w:val="18"/>
                <w:szCs w:val="18"/>
              </w:rPr>
              <w:t>Forcedboot</w:t>
            </w:r>
            <w:proofErr w:type="spellEnd"/>
            <w:r w:rsidRPr="00075B0D">
              <w:rPr>
                <w:rFonts w:ascii="Verdana" w:eastAsia="宋体" w:hAnsi="Verdana" w:cs="宋体"/>
                <w:kern w:val="0"/>
                <w:sz w:val="18"/>
                <w:szCs w:val="18"/>
              </w:rPr>
              <w:t xml:space="preserve"> NCK-PLC</w:t>
            </w:r>
            <w:r w:rsidRPr="00075B0D">
              <w:rPr>
                <w:rFonts w:ascii="Verdana" w:eastAsia="宋体" w:hAnsi="Verdana" w:cs="宋体"/>
                <w:kern w:val="0"/>
                <w:sz w:val="18"/>
                <w:szCs w:val="18"/>
              </w:rPr>
              <w:t>，它的作用是为</w:t>
            </w:r>
            <w:r w:rsidRPr="00075B0D">
              <w:rPr>
                <w:rFonts w:ascii="Verdana" w:eastAsia="宋体" w:hAnsi="Verdana" w:cs="宋体"/>
                <w:kern w:val="0"/>
                <w:sz w:val="18"/>
                <w:szCs w:val="18"/>
              </w:rPr>
              <w:t>NCK</w:t>
            </w:r>
            <w:r w:rsidRPr="00075B0D">
              <w:rPr>
                <w:rFonts w:ascii="Verdana" w:eastAsia="宋体" w:hAnsi="Verdana" w:cs="宋体"/>
                <w:kern w:val="0"/>
                <w:sz w:val="18"/>
                <w:szCs w:val="18"/>
              </w:rPr>
              <w:t>和</w:t>
            </w:r>
            <w:r w:rsidRPr="00075B0D">
              <w:rPr>
                <w:rFonts w:ascii="Verdana" w:eastAsia="宋体" w:hAnsi="Verdana" w:cs="宋体"/>
                <w:kern w:val="0"/>
                <w:sz w:val="18"/>
                <w:szCs w:val="18"/>
              </w:rPr>
              <w:t>PLC</w:t>
            </w:r>
            <w:r w:rsidRPr="00075B0D">
              <w:rPr>
                <w:rFonts w:ascii="Verdana" w:eastAsia="宋体" w:hAnsi="Verdana" w:cs="宋体"/>
                <w:kern w:val="0"/>
                <w:sz w:val="18"/>
                <w:szCs w:val="18"/>
              </w:rPr>
              <w:t>创建一个能导致连续引导的标示符；于是进行以下操作：</w:t>
            </w:r>
            <w:r w:rsidRPr="00075B0D">
              <w:rPr>
                <w:rFonts w:ascii="Verdana" w:eastAsia="宋体" w:hAnsi="Verdana" w:cs="宋体"/>
                <w:kern w:val="0"/>
                <w:sz w:val="18"/>
                <w:szCs w:val="18"/>
              </w:rPr>
              <w:t>DIAGNOSIS</w:t>
            </w:r>
            <w:r w:rsidRPr="00075B0D">
              <w:rPr>
                <w:rFonts w:ascii="宋体" w:eastAsia="宋体" w:hAnsi="宋体" w:cs="宋体"/>
                <w:kern w:val="0"/>
                <w:sz w:val="18"/>
                <w:szCs w:val="18"/>
              </w:rPr>
              <w:t>→</w:t>
            </w:r>
            <w:r w:rsidRPr="00075B0D">
              <w:rPr>
                <w:rFonts w:ascii="Verdana" w:eastAsia="宋体" w:hAnsi="Verdana" w:cs="Verdana"/>
                <w:kern w:val="0"/>
                <w:sz w:val="18"/>
                <w:szCs w:val="18"/>
              </w:rPr>
              <w:t>START-UP</w:t>
            </w:r>
            <w:r w:rsidRPr="00075B0D">
              <w:rPr>
                <w:rFonts w:ascii="宋体" w:eastAsia="宋体" w:hAnsi="宋体" w:cs="宋体"/>
                <w:kern w:val="0"/>
                <w:sz w:val="18"/>
                <w:szCs w:val="18"/>
              </w:rPr>
              <w:t>→</w:t>
            </w:r>
            <w:r w:rsidRPr="00075B0D">
              <w:rPr>
                <w:rFonts w:ascii="Verdana" w:eastAsia="宋体" w:hAnsi="Verdana" w:cs="Verdana"/>
                <w:kern w:val="0"/>
                <w:sz w:val="18"/>
                <w:szCs w:val="18"/>
              </w:rPr>
              <w:t>GENERAL REST</w:t>
            </w:r>
            <w:r w:rsidRPr="00075B0D">
              <w:rPr>
                <w:rFonts w:ascii="Verdana" w:eastAsia="宋体" w:hAnsi="Verdana" w:cs="宋体"/>
                <w:kern w:val="0"/>
                <w:sz w:val="18"/>
                <w:szCs w:val="18"/>
              </w:rPr>
              <w:t xml:space="preserve"> </w:t>
            </w:r>
            <w:proofErr w:type="spellStart"/>
            <w:r w:rsidRPr="00075B0D">
              <w:rPr>
                <w:rFonts w:ascii="Verdana" w:eastAsia="宋体" w:hAnsi="Verdana" w:cs="宋体"/>
                <w:kern w:val="0"/>
                <w:sz w:val="18"/>
                <w:szCs w:val="18"/>
              </w:rPr>
              <w:t>MODE</w:t>
            </w:r>
            <w:r w:rsidRPr="00075B0D">
              <w:rPr>
                <w:rFonts w:ascii="宋体" w:eastAsia="宋体" w:hAnsi="宋体" w:cs="宋体"/>
                <w:kern w:val="0"/>
                <w:sz w:val="18"/>
                <w:szCs w:val="18"/>
              </w:rPr>
              <w:t>→</w:t>
            </w:r>
            <w:r w:rsidRPr="00075B0D">
              <w:rPr>
                <w:rFonts w:ascii="Verdana" w:eastAsia="宋体" w:hAnsi="Verdana" w:cs="Verdana"/>
                <w:kern w:val="0"/>
                <w:sz w:val="18"/>
                <w:szCs w:val="18"/>
              </w:rPr>
              <w:t>Format</w:t>
            </w:r>
            <w:proofErr w:type="spellEnd"/>
            <w:r w:rsidRPr="00075B0D">
              <w:rPr>
                <w:rFonts w:ascii="Verdana" w:eastAsia="宋体" w:hAnsi="Verdana" w:cs="Verdana"/>
                <w:kern w:val="0"/>
                <w:sz w:val="18"/>
                <w:szCs w:val="18"/>
              </w:rPr>
              <w:t xml:space="preserve"> N</w:t>
            </w:r>
            <w:r w:rsidRPr="00075B0D">
              <w:rPr>
                <w:rFonts w:ascii="Verdana" w:eastAsia="宋体" w:hAnsi="Verdana" w:cs="宋体"/>
                <w:kern w:val="0"/>
                <w:sz w:val="18"/>
                <w:szCs w:val="18"/>
              </w:rPr>
              <w:t xml:space="preserve">CK </w:t>
            </w:r>
            <w:proofErr w:type="spellStart"/>
            <w:r w:rsidRPr="00075B0D">
              <w:rPr>
                <w:rFonts w:ascii="Verdana" w:eastAsia="宋体" w:hAnsi="Verdana" w:cs="宋体"/>
                <w:kern w:val="0"/>
                <w:sz w:val="18"/>
                <w:szCs w:val="18"/>
              </w:rPr>
              <w:t>AWS</w:t>
            </w:r>
            <w:r w:rsidRPr="00075B0D">
              <w:rPr>
                <w:rFonts w:ascii="宋体" w:eastAsia="宋体" w:hAnsi="宋体" w:cs="宋体"/>
                <w:kern w:val="0"/>
                <w:sz w:val="18"/>
                <w:szCs w:val="18"/>
              </w:rPr>
              <w:t>→</w:t>
            </w:r>
            <w:r w:rsidRPr="00075B0D">
              <w:rPr>
                <w:rFonts w:ascii="Verdana" w:eastAsia="宋体" w:hAnsi="Verdana" w:cs="Verdana"/>
                <w:kern w:val="0"/>
                <w:sz w:val="18"/>
                <w:szCs w:val="18"/>
              </w:rPr>
              <w:t>Forcedboot</w:t>
            </w:r>
            <w:proofErr w:type="spellEnd"/>
            <w:r w:rsidRPr="00075B0D">
              <w:rPr>
                <w:rFonts w:ascii="Verdana" w:eastAsia="宋体" w:hAnsi="Verdana" w:cs="Verdana"/>
                <w:kern w:val="0"/>
                <w:sz w:val="18"/>
                <w:szCs w:val="18"/>
              </w:rPr>
              <w:t xml:space="preserve"> NCK-PLC</w:t>
            </w:r>
            <w:r w:rsidRPr="00075B0D">
              <w:rPr>
                <w:rFonts w:ascii="宋体" w:eastAsia="宋体" w:hAnsi="宋体" w:cs="宋体"/>
                <w:kern w:val="0"/>
                <w:sz w:val="18"/>
                <w:szCs w:val="18"/>
              </w:rPr>
              <w:t>→</w:t>
            </w:r>
            <w:r w:rsidRPr="00075B0D">
              <w:rPr>
                <w:rFonts w:ascii="Verdana" w:eastAsia="宋体" w:hAnsi="Verdana" w:cs="Verdana"/>
                <w:kern w:val="0"/>
                <w:sz w:val="18"/>
                <w:szCs w:val="18"/>
              </w:rPr>
              <w:t xml:space="preserve">PLC GEN. REST </w:t>
            </w:r>
            <w:r w:rsidRPr="00075B0D">
              <w:rPr>
                <w:rFonts w:ascii="宋体" w:eastAsia="宋体" w:hAnsi="宋体" w:cs="宋体"/>
                <w:kern w:val="0"/>
                <w:sz w:val="18"/>
                <w:szCs w:val="18"/>
              </w:rPr>
              <w:t>→</w:t>
            </w:r>
            <w:r w:rsidRPr="00075B0D">
              <w:rPr>
                <w:rFonts w:ascii="Verdana" w:eastAsia="宋体" w:hAnsi="Verdana" w:cs="Verdana"/>
                <w:kern w:val="0"/>
                <w:sz w:val="18"/>
                <w:szCs w:val="18"/>
              </w:rPr>
              <w:t>END GEN. REST MODE</w:t>
            </w:r>
            <w:r w:rsidRPr="00075B0D">
              <w:rPr>
                <w:rFonts w:ascii="Verdana" w:eastAsia="宋体" w:hAnsi="Verdana" w:cs="宋体"/>
                <w:kern w:val="0"/>
                <w:sz w:val="18"/>
                <w:szCs w:val="18"/>
              </w:rPr>
              <w:t xml:space="preserve"> </w:t>
            </w:r>
            <w:r w:rsidRPr="00075B0D">
              <w:rPr>
                <w:rFonts w:ascii="Verdana" w:eastAsia="宋体" w:hAnsi="Verdana" w:cs="宋体"/>
                <w:kern w:val="0"/>
                <w:sz w:val="18"/>
                <w:szCs w:val="18"/>
              </w:rPr>
              <w:t>，报警才解除。</w:t>
            </w:r>
          </w:p>
          <w:p w:rsidR="00075B0D" w:rsidRPr="00075B0D" w:rsidRDefault="00075B0D" w:rsidP="00075B0D">
            <w:pPr>
              <w:widowControl/>
              <w:spacing w:before="100" w:beforeAutospacing="1" w:after="100" w:afterAutospacing="1" w:line="375" w:lineRule="atLeast"/>
              <w:jc w:val="left"/>
              <w:rPr>
                <w:rFonts w:ascii="Verdana" w:eastAsia="宋体" w:hAnsi="Verdana" w:cs="宋体"/>
                <w:kern w:val="0"/>
                <w:sz w:val="18"/>
                <w:szCs w:val="18"/>
              </w:rPr>
            </w:pPr>
            <w:r w:rsidRPr="00075B0D">
              <w:rPr>
                <w:rFonts w:ascii="Verdana" w:eastAsia="宋体" w:hAnsi="Verdana" w:cs="宋体"/>
                <w:kern w:val="0"/>
                <w:sz w:val="18"/>
                <w:szCs w:val="18"/>
              </w:rPr>
              <w:br/>
            </w:r>
            <w:r w:rsidRPr="00075B0D">
              <w:rPr>
                <w:rFonts w:ascii="Verdana" w:eastAsia="宋体" w:hAnsi="Verdana" w:cs="宋体"/>
                <w:b/>
                <w:bCs/>
                <w:kern w:val="0"/>
                <w:sz w:val="24"/>
              </w:rPr>
              <w:t xml:space="preserve">5 </w:t>
            </w:r>
            <w:r w:rsidRPr="00075B0D">
              <w:rPr>
                <w:rFonts w:ascii="Verdana" w:eastAsia="宋体" w:hAnsi="Verdana" w:cs="宋体"/>
                <w:b/>
                <w:bCs/>
                <w:kern w:val="0"/>
                <w:sz w:val="24"/>
              </w:rPr>
              <w:t>结论</w:t>
            </w:r>
            <w:r w:rsidRPr="00075B0D">
              <w:rPr>
                <w:rFonts w:ascii="Verdana" w:eastAsia="宋体" w:hAnsi="Verdana" w:cs="宋体"/>
                <w:kern w:val="0"/>
                <w:sz w:val="18"/>
                <w:szCs w:val="18"/>
              </w:rPr>
              <w:br/>
              <w:t>      </w:t>
            </w:r>
            <w:r w:rsidRPr="00075B0D">
              <w:rPr>
                <w:rFonts w:ascii="Verdana" w:eastAsia="宋体" w:hAnsi="Verdana" w:cs="宋体"/>
                <w:kern w:val="0"/>
                <w:sz w:val="18"/>
                <w:szCs w:val="18"/>
              </w:rPr>
              <w:t>鱼骨图是一种以西格码运用来分析问题的工具，笔者将它运用于设备的维修中，有利于缩短维修时间，提高效率，提高自身分析故障的能力。另外，了解故障信息及故障现象和熟悉设备资料是维修数控机床的必备条件</w:t>
            </w:r>
          </w:p>
        </w:tc>
        <w:bookmarkStart w:id="0" w:name="_GoBack"/>
        <w:bookmarkEnd w:id="0"/>
      </w:tr>
    </w:tbl>
    <w:p w:rsidR="00BC4521" w:rsidRDefault="00BC4521"/>
    <w:sectPr w:rsidR="00BC4521" w:rsidSect="00BC45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5B0D"/>
    <w:rsid w:val="00075B0D"/>
    <w:rsid w:val="00304968"/>
    <w:rsid w:val="005A4A0E"/>
    <w:rsid w:val="006508DE"/>
    <w:rsid w:val="00BC4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BC56"/>
  <w15:docId w15:val="{14F434D6-DAE7-402B-90FF-D066E76D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52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B0D"/>
    <w:pPr>
      <w:widowControl/>
      <w:spacing w:before="100" w:beforeAutospacing="1" w:after="100" w:afterAutospacing="1"/>
      <w:jc w:val="left"/>
    </w:pPr>
    <w:rPr>
      <w:rFonts w:ascii="Verdana" w:eastAsia="宋体" w:hAnsi="Verdana" w:cs="宋体"/>
      <w:kern w:val="0"/>
      <w:sz w:val="18"/>
      <w:szCs w:val="18"/>
    </w:rPr>
  </w:style>
  <w:style w:type="character" w:styleId="Strong">
    <w:name w:val="Strong"/>
    <w:basedOn w:val="DefaultParagraphFont"/>
    <w:uiPriority w:val="22"/>
    <w:qFormat/>
    <w:rsid w:val="00075B0D"/>
    <w:rPr>
      <w:b/>
      <w:bCs/>
    </w:rPr>
  </w:style>
  <w:style w:type="paragraph" w:styleId="BalloonText">
    <w:name w:val="Balloon Text"/>
    <w:basedOn w:val="Normal"/>
    <w:link w:val="BalloonTextChar"/>
    <w:uiPriority w:val="99"/>
    <w:semiHidden/>
    <w:unhideWhenUsed/>
    <w:rsid w:val="006508DE"/>
    <w:rPr>
      <w:sz w:val="16"/>
      <w:szCs w:val="16"/>
    </w:rPr>
  </w:style>
  <w:style w:type="character" w:customStyle="1" w:styleId="BalloonTextChar">
    <w:name w:val="Balloon Text Char"/>
    <w:basedOn w:val="DefaultParagraphFont"/>
    <w:link w:val="BalloonText"/>
    <w:uiPriority w:val="99"/>
    <w:semiHidden/>
    <w:rsid w:val="006508D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432</Words>
  <Characters>2464</Characters>
  <Application>Microsoft Office Word</Application>
  <DocSecurity>0</DocSecurity>
  <Lines>20</Lines>
  <Paragraphs>5</Paragraphs>
  <ScaleCrop>false</ScaleCrop>
  <Company>SGM</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Yingxin</dc:creator>
  <cp:keywords/>
  <dc:description/>
  <cp:lastModifiedBy>Yu Litao 于利涛(PTS,SDY)</cp:lastModifiedBy>
  <cp:revision>5</cp:revision>
  <dcterms:created xsi:type="dcterms:W3CDTF">2011-02-08T03:22:00Z</dcterms:created>
  <dcterms:modified xsi:type="dcterms:W3CDTF">2021-03-14T00:16:00Z</dcterms:modified>
</cp:coreProperties>
</file>