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5284E" w14:textId="149B60B7" w:rsidR="00D47719" w:rsidRPr="00070D59" w:rsidRDefault="00D47719" w:rsidP="00070D59">
      <w:pPr>
        <w:pStyle w:val="BodyTextIndent"/>
        <w:tabs>
          <w:tab w:val="left" w:pos="180"/>
          <w:tab w:val="left" w:pos="4820"/>
        </w:tabs>
        <w:spacing w:after="0"/>
        <w:ind w:left="90"/>
        <w:jc w:val="center"/>
        <w:rPr>
          <w:rFonts w:ascii="Arial" w:hAnsi="Arial" w:cs="Arial"/>
          <w:b/>
          <w:bCs/>
          <w:sz w:val="22"/>
          <w:szCs w:val="22"/>
          <w:lang w:val="en-GB" w:eastAsia="zh-CN"/>
        </w:rPr>
      </w:pPr>
      <w:bookmarkStart w:id="0" w:name="_Hlk85922866"/>
      <w:r w:rsidRPr="00070D59">
        <w:rPr>
          <w:rFonts w:ascii="Arial" w:hAnsi="Arial" w:cs="Arial"/>
          <w:b/>
          <w:bCs/>
          <w:sz w:val="22"/>
          <w:szCs w:val="22"/>
          <w:lang w:val="en-GB" w:eastAsia="zh-CN"/>
        </w:rPr>
        <w:t>服务的一般条款及条件</w:t>
      </w:r>
      <w:bookmarkEnd w:id="0"/>
      <w:r w:rsidR="002B6D86" w:rsidRPr="00070D59">
        <w:rPr>
          <w:rFonts w:ascii="Arial" w:hAnsi="Arial" w:cs="Arial"/>
          <w:b/>
          <w:bCs/>
          <w:sz w:val="22"/>
          <w:szCs w:val="22"/>
          <w:lang w:val="en-GB" w:eastAsia="zh-CN"/>
        </w:rPr>
        <w:t>－中国</w:t>
      </w:r>
      <w:r w:rsidR="002B6D86" w:rsidRPr="00070D59">
        <w:rPr>
          <w:rFonts w:ascii="Arial" w:hAnsi="Arial" w:cs="Arial"/>
          <w:b/>
          <w:bCs/>
          <w:sz w:val="22"/>
          <w:szCs w:val="22"/>
          <w:lang w:val="en-GB" w:eastAsia="zh-CN"/>
        </w:rPr>
        <w:t xml:space="preserve"> (</w:t>
      </w:r>
      <w:r w:rsidR="002B6D86" w:rsidRPr="00070D59">
        <w:rPr>
          <w:rFonts w:ascii="Arial" w:hAnsi="Arial" w:cs="Arial"/>
          <w:b/>
          <w:bCs/>
          <w:sz w:val="22"/>
          <w:szCs w:val="22"/>
          <w:lang w:val="en-GB" w:eastAsia="zh-CN"/>
        </w:rPr>
        <w:t>国内</w:t>
      </w:r>
      <w:r w:rsidR="002B6D86" w:rsidRPr="00070D59">
        <w:rPr>
          <w:rFonts w:ascii="Arial" w:hAnsi="Arial" w:cs="Arial"/>
          <w:b/>
          <w:bCs/>
          <w:sz w:val="22"/>
          <w:szCs w:val="22"/>
          <w:lang w:val="en-GB" w:eastAsia="zh-CN"/>
        </w:rPr>
        <w:t>)</w:t>
      </w:r>
    </w:p>
    <w:p w14:paraId="27DA1277" w14:textId="77777777" w:rsidR="00C90D4B" w:rsidRPr="004D55CB" w:rsidRDefault="00C90D4B" w:rsidP="00070D59">
      <w:pPr>
        <w:pStyle w:val="BodyTextIndent"/>
        <w:tabs>
          <w:tab w:val="left" w:pos="180"/>
          <w:tab w:val="left" w:pos="4820"/>
        </w:tabs>
        <w:spacing w:after="0"/>
        <w:ind w:left="90"/>
        <w:jc w:val="center"/>
        <w:rPr>
          <w:rFonts w:ascii="Arial" w:hAnsi="Arial" w:cs="Arial"/>
          <w:b/>
          <w:bCs/>
          <w:sz w:val="18"/>
          <w:szCs w:val="18"/>
          <w:lang w:val="en-GB" w:eastAsia="zh-CN"/>
        </w:rPr>
      </w:pPr>
    </w:p>
    <w:p w14:paraId="3599A4DC" w14:textId="77777777" w:rsidR="00C90D4B" w:rsidRPr="004D55CB" w:rsidRDefault="00C90D4B" w:rsidP="00070D59">
      <w:pPr>
        <w:pStyle w:val="PlainText"/>
        <w:jc w:val="both"/>
        <w:rPr>
          <w:rFonts w:ascii="Arial" w:hAnsi="Arial" w:cs="Arial"/>
          <w:b/>
          <w:bCs/>
          <w:sz w:val="18"/>
          <w:szCs w:val="18"/>
          <w:lang w:eastAsia="de-DE"/>
        </w:rPr>
        <w:sectPr w:rsidR="00C90D4B" w:rsidRPr="004D55CB" w:rsidSect="00D038C0">
          <w:headerReference w:type="default" r:id="rId13"/>
          <w:footerReference w:type="even" r:id="rId14"/>
          <w:footerReference w:type="default" r:id="rId15"/>
          <w:headerReference w:type="first" r:id="rId16"/>
          <w:footerReference w:type="first" r:id="rId17"/>
          <w:pgSz w:w="11909" w:h="16834" w:code="9"/>
          <w:pgMar w:top="1077" w:right="1151" w:bottom="1151" w:left="1151" w:header="720" w:footer="720" w:gutter="0"/>
          <w:pgNumType w:start="1"/>
          <w:cols w:space="965"/>
          <w:docGrid w:linePitch="360"/>
        </w:sectPr>
      </w:pPr>
    </w:p>
    <w:tbl>
      <w:tblPr>
        <w:tblW w:w="9857" w:type="dxa"/>
        <w:jc w:val="center"/>
        <w:tblBorders>
          <w:top w:val="single" w:sz="4" w:space="0" w:color="auto"/>
          <w:left w:val="single" w:sz="4" w:space="0" w:color="auto"/>
          <w:bottom w:val="single" w:sz="4" w:space="0" w:color="auto"/>
          <w:right w:val="single" w:sz="4" w:space="0" w:color="auto"/>
        </w:tblBorders>
        <w:tblLayout w:type="fixed"/>
        <w:tblCellMar>
          <w:top w:w="115" w:type="dxa"/>
          <w:bottom w:w="115" w:type="dxa"/>
        </w:tblCellMar>
        <w:tblLook w:val="0160" w:firstRow="1" w:lastRow="1" w:firstColumn="0" w:lastColumn="1" w:noHBand="0" w:noVBand="0"/>
      </w:tblPr>
      <w:tblGrid>
        <w:gridCol w:w="9857"/>
      </w:tblGrid>
      <w:tr w:rsidR="00C90D4B" w:rsidRPr="004D55CB" w14:paraId="07293E16" w14:textId="77777777" w:rsidTr="00D81AC1">
        <w:trPr>
          <w:trHeight w:val="283"/>
          <w:jc w:val="center"/>
        </w:trPr>
        <w:tc>
          <w:tcPr>
            <w:tcW w:w="9857" w:type="dxa"/>
            <w:shd w:val="clear" w:color="auto" w:fill="auto"/>
            <w:vAlign w:val="center"/>
          </w:tcPr>
          <w:p w14:paraId="1C7FA558" w14:textId="5666292B" w:rsidR="00820E8A" w:rsidRPr="004D55CB" w:rsidRDefault="00C90D4B" w:rsidP="00070D59">
            <w:pPr>
              <w:pStyle w:val="PlainText"/>
              <w:jc w:val="both"/>
              <w:rPr>
                <w:rFonts w:ascii="Arial" w:hAnsi="Arial" w:cs="Arial"/>
                <w:b/>
                <w:bCs/>
                <w:snapToGrid w:val="0"/>
                <w:sz w:val="18"/>
                <w:szCs w:val="18"/>
              </w:rPr>
            </w:pPr>
            <w:r w:rsidRPr="004D55CB">
              <w:rPr>
                <w:rFonts w:ascii="Arial" w:hAnsi="Arial" w:cs="Arial"/>
                <w:b/>
                <w:bCs/>
                <w:sz w:val="18"/>
                <w:szCs w:val="18"/>
                <w:lang w:val="en-GB"/>
              </w:rPr>
              <w:t>双方确认均已对本</w:t>
            </w:r>
            <w:r w:rsidR="00D81AC1" w:rsidRPr="004D55CB">
              <w:rPr>
                <w:rFonts w:ascii="Arial" w:hAnsi="Arial" w:cs="Arial"/>
                <w:b/>
                <w:bCs/>
                <w:sz w:val="18"/>
                <w:szCs w:val="18"/>
                <w:lang w:val="en-GB"/>
              </w:rPr>
              <w:t>《</w:t>
            </w:r>
            <w:r w:rsidRPr="004D55CB">
              <w:rPr>
                <w:rFonts w:ascii="Arial" w:hAnsi="Arial" w:cs="Arial"/>
                <w:b/>
                <w:bCs/>
                <w:sz w:val="18"/>
                <w:szCs w:val="18"/>
                <w:lang w:val="en-GB"/>
              </w:rPr>
              <w:t>服务的一般条款及条件</w:t>
            </w:r>
            <w:r w:rsidR="00D81AC1" w:rsidRPr="004D55CB">
              <w:rPr>
                <w:rFonts w:ascii="Arial" w:hAnsi="Arial" w:cs="Arial"/>
                <w:b/>
                <w:bCs/>
                <w:sz w:val="18"/>
                <w:szCs w:val="18"/>
                <w:lang w:val="en-GB"/>
              </w:rPr>
              <w:t>》</w:t>
            </w:r>
            <w:r w:rsidRPr="004D55CB">
              <w:rPr>
                <w:rFonts w:ascii="Arial" w:hAnsi="Arial" w:cs="Arial"/>
                <w:b/>
                <w:bCs/>
                <w:sz w:val="18"/>
                <w:szCs w:val="18"/>
                <w:lang w:val="en-GB"/>
              </w:rPr>
              <w:t>做出了全面、充分的审阅和讨论。本</w:t>
            </w:r>
            <w:r w:rsidR="00D81AC1" w:rsidRPr="004D55CB">
              <w:rPr>
                <w:rFonts w:ascii="Arial" w:hAnsi="Arial" w:cs="Arial"/>
                <w:b/>
                <w:bCs/>
                <w:sz w:val="18"/>
                <w:szCs w:val="18"/>
                <w:lang w:val="en-GB"/>
              </w:rPr>
              <w:t>《</w:t>
            </w:r>
            <w:r w:rsidRPr="004D55CB">
              <w:rPr>
                <w:rFonts w:ascii="Arial" w:hAnsi="Arial" w:cs="Arial"/>
                <w:b/>
                <w:bCs/>
                <w:sz w:val="18"/>
                <w:szCs w:val="18"/>
                <w:lang w:val="en-GB"/>
              </w:rPr>
              <w:t>服务的一般条款及条件</w:t>
            </w:r>
            <w:r w:rsidR="00D81AC1" w:rsidRPr="004D55CB">
              <w:rPr>
                <w:rFonts w:ascii="Arial" w:hAnsi="Arial" w:cs="Arial"/>
                <w:b/>
                <w:bCs/>
                <w:sz w:val="18"/>
                <w:szCs w:val="18"/>
                <w:lang w:val="en-GB"/>
              </w:rPr>
              <w:t>》</w:t>
            </w:r>
            <w:r w:rsidRPr="004D55CB">
              <w:rPr>
                <w:rFonts w:ascii="Arial" w:hAnsi="Arial" w:cs="Arial"/>
                <w:b/>
                <w:bCs/>
                <w:sz w:val="18"/>
                <w:szCs w:val="18"/>
                <w:lang w:val="en-GB"/>
              </w:rPr>
              <w:t>中任何有关限制权利、加重</w:t>
            </w:r>
            <w:r w:rsidRPr="004D55CB">
              <w:rPr>
                <w:rFonts w:ascii="Arial" w:hAnsi="Arial" w:cs="Arial"/>
                <w:b/>
                <w:bCs/>
                <w:sz w:val="18"/>
                <w:szCs w:val="18"/>
                <w:lang w:val="en-GB"/>
              </w:rPr>
              <w:t>/</w:t>
            </w:r>
            <w:r w:rsidRPr="004D55CB">
              <w:rPr>
                <w:rFonts w:ascii="Arial" w:hAnsi="Arial" w:cs="Arial"/>
                <w:b/>
                <w:bCs/>
                <w:sz w:val="18"/>
                <w:szCs w:val="18"/>
                <w:lang w:val="en-GB"/>
              </w:rPr>
              <w:t>减轻</w:t>
            </w:r>
            <w:r w:rsidRPr="004D55CB">
              <w:rPr>
                <w:rFonts w:ascii="Arial" w:hAnsi="Arial" w:cs="Arial"/>
                <w:b/>
                <w:bCs/>
                <w:sz w:val="18"/>
                <w:szCs w:val="18"/>
                <w:lang w:val="en-GB"/>
              </w:rPr>
              <w:t>/</w:t>
            </w:r>
            <w:r w:rsidRPr="004D55CB">
              <w:rPr>
                <w:rFonts w:ascii="Arial" w:hAnsi="Arial" w:cs="Arial"/>
                <w:b/>
                <w:bCs/>
                <w:sz w:val="18"/>
                <w:szCs w:val="18"/>
                <w:lang w:val="en-GB"/>
              </w:rPr>
              <w:t>免除责任、以及其他与双方有重大利害关系的条款（包括但不限于第</w:t>
            </w:r>
            <w:r w:rsidRPr="004D55CB">
              <w:rPr>
                <w:rFonts w:ascii="Arial" w:hAnsi="Arial" w:cs="Arial"/>
                <w:b/>
                <w:bCs/>
                <w:sz w:val="18"/>
                <w:szCs w:val="18"/>
                <w:lang w:val="en-GB"/>
              </w:rPr>
              <w:t>3</w:t>
            </w:r>
            <w:r w:rsidRPr="004D55CB">
              <w:rPr>
                <w:rFonts w:ascii="Arial" w:hAnsi="Arial" w:cs="Arial"/>
                <w:b/>
                <w:bCs/>
                <w:sz w:val="18"/>
                <w:szCs w:val="18"/>
                <w:lang w:val="en-GB"/>
              </w:rPr>
              <w:t>条（验收）、第</w:t>
            </w:r>
            <w:r w:rsidRPr="004D55CB">
              <w:rPr>
                <w:rFonts w:ascii="Arial" w:hAnsi="Arial" w:cs="Arial"/>
                <w:b/>
                <w:bCs/>
                <w:sz w:val="18"/>
                <w:szCs w:val="18"/>
                <w:lang w:val="en-GB"/>
              </w:rPr>
              <w:t>6</w:t>
            </w:r>
            <w:r w:rsidRPr="004D55CB">
              <w:rPr>
                <w:rFonts w:ascii="Arial" w:hAnsi="Arial" w:cs="Arial"/>
                <w:b/>
                <w:bCs/>
                <w:sz w:val="18"/>
                <w:szCs w:val="18"/>
                <w:lang w:val="en-GB"/>
              </w:rPr>
              <w:t>条（延期）、第</w:t>
            </w:r>
            <w:r w:rsidRPr="004D55CB">
              <w:rPr>
                <w:rFonts w:ascii="Arial" w:hAnsi="Arial" w:cs="Arial"/>
                <w:b/>
                <w:bCs/>
                <w:sz w:val="18"/>
                <w:szCs w:val="18"/>
                <w:lang w:val="en-GB"/>
              </w:rPr>
              <w:t>7</w:t>
            </w:r>
            <w:r w:rsidRPr="004D55CB">
              <w:rPr>
                <w:rFonts w:ascii="Arial" w:hAnsi="Arial" w:cs="Arial"/>
                <w:b/>
                <w:bCs/>
                <w:sz w:val="18"/>
                <w:szCs w:val="18"/>
                <w:lang w:val="en-GB"/>
              </w:rPr>
              <w:t>条（延期付款）、第</w:t>
            </w:r>
            <w:r w:rsidRPr="004D55CB">
              <w:rPr>
                <w:rFonts w:ascii="Arial" w:hAnsi="Arial" w:cs="Arial"/>
                <w:b/>
                <w:bCs/>
                <w:sz w:val="18"/>
                <w:szCs w:val="18"/>
                <w:lang w:val="en-GB"/>
              </w:rPr>
              <w:t>8</w:t>
            </w:r>
            <w:r w:rsidRPr="004D55CB">
              <w:rPr>
                <w:rFonts w:ascii="Arial" w:hAnsi="Arial" w:cs="Arial"/>
                <w:b/>
                <w:bCs/>
                <w:sz w:val="18"/>
                <w:szCs w:val="18"/>
                <w:lang w:val="en-GB"/>
              </w:rPr>
              <w:t>条（保证）、第</w:t>
            </w:r>
            <w:r w:rsidRPr="004D55CB">
              <w:rPr>
                <w:rFonts w:ascii="Arial" w:hAnsi="Arial" w:cs="Arial"/>
                <w:b/>
                <w:bCs/>
                <w:sz w:val="18"/>
                <w:szCs w:val="18"/>
                <w:lang w:val="en-GB"/>
              </w:rPr>
              <w:t>9</w:t>
            </w:r>
            <w:r w:rsidRPr="004D55CB">
              <w:rPr>
                <w:rFonts w:ascii="Arial" w:hAnsi="Arial" w:cs="Arial"/>
                <w:b/>
                <w:bCs/>
                <w:sz w:val="18"/>
                <w:szCs w:val="18"/>
                <w:lang w:val="en-GB"/>
              </w:rPr>
              <w:t>条（责任）</w:t>
            </w:r>
            <w:r w:rsidR="009F71E4" w:rsidRPr="004D55CB">
              <w:rPr>
                <w:rFonts w:ascii="Arial" w:hAnsi="Arial" w:cs="Arial"/>
                <w:b/>
                <w:bCs/>
                <w:sz w:val="18"/>
                <w:szCs w:val="18"/>
                <w:lang w:val="en-GB"/>
              </w:rPr>
              <w:t>第</w:t>
            </w:r>
            <w:r w:rsidR="009F71E4" w:rsidRPr="004D55CB">
              <w:rPr>
                <w:rFonts w:ascii="Arial" w:hAnsi="Arial" w:cs="Arial"/>
                <w:b/>
                <w:bCs/>
                <w:sz w:val="18"/>
                <w:szCs w:val="18"/>
                <w:lang w:val="en-GB"/>
              </w:rPr>
              <w:t>1</w:t>
            </w:r>
            <w:r w:rsidR="00D00EBE" w:rsidRPr="004D55CB">
              <w:rPr>
                <w:rFonts w:ascii="Arial" w:hAnsi="Arial" w:cs="Arial"/>
                <w:b/>
                <w:bCs/>
                <w:sz w:val="18"/>
                <w:szCs w:val="18"/>
                <w:lang w:val="en-GB"/>
              </w:rPr>
              <w:t>5</w:t>
            </w:r>
            <w:r w:rsidR="009F71E4" w:rsidRPr="004D55CB">
              <w:rPr>
                <w:rFonts w:ascii="Arial" w:hAnsi="Arial" w:cs="Arial"/>
                <w:b/>
                <w:bCs/>
                <w:sz w:val="18"/>
                <w:szCs w:val="18"/>
                <w:lang w:val="en-GB"/>
              </w:rPr>
              <w:t>条（出口条款）和第</w:t>
            </w:r>
            <w:r w:rsidRPr="004D55CB">
              <w:rPr>
                <w:rFonts w:ascii="Arial" w:hAnsi="Arial" w:cs="Arial"/>
                <w:b/>
                <w:bCs/>
                <w:sz w:val="18"/>
                <w:szCs w:val="18"/>
                <w:lang w:val="en-GB"/>
              </w:rPr>
              <w:t>17</w:t>
            </w:r>
            <w:r w:rsidRPr="004D55CB">
              <w:rPr>
                <w:rFonts w:ascii="Arial" w:hAnsi="Arial" w:cs="Arial"/>
                <w:b/>
                <w:bCs/>
                <w:sz w:val="18"/>
                <w:szCs w:val="18"/>
                <w:lang w:val="en-GB"/>
              </w:rPr>
              <w:t>条（合同终止））均系双方充分协商一致订立，且为双方所理解和接受。</w:t>
            </w:r>
          </w:p>
        </w:tc>
      </w:tr>
    </w:tbl>
    <w:p w14:paraId="27627D53" w14:textId="77777777" w:rsidR="00C90D4B" w:rsidRPr="004D55CB" w:rsidRDefault="00C90D4B" w:rsidP="00070D59">
      <w:pPr>
        <w:rPr>
          <w:rFonts w:ascii="Arial" w:hAnsi="Arial" w:cs="Arial"/>
          <w:b/>
          <w:bCs/>
          <w:sz w:val="18"/>
          <w:szCs w:val="18"/>
          <w:lang w:eastAsia="zh-CN"/>
        </w:rPr>
        <w:sectPr w:rsidR="00C90D4B" w:rsidRPr="004D55CB" w:rsidSect="00D038C0">
          <w:type w:val="continuous"/>
          <w:pgSz w:w="11909" w:h="16834" w:code="9"/>
          <w:pgMar w:top="1077" w:right="1151" w:bottom="1151" w:left="1151" w:header="720" w:footer="720" w:gutter="0"/>
          <w:pgNumType w:start="1"/>
          <w:cols w:space="965"/>
          <w:docGrid w:linePitch="360"/>
        </w:sectPr>
      </w:pPr>
    </w:p>
    <w:p w14:paraId="6D8C12BE" w14:textId="77777777" w:rsidR="00BF4B8F" w:rsidRPr="004D55CB" w:rsidRDefault="00BF4B8F" w:rsidP="00070D59">
      <w:pPr>
        <w:rPr>
          <w:rFonts w:ascii="Arial" w:hAnsi="Arial" w:cs="Arial"/>
          <w:b/>
          <w:bCs/>
          <w:sz w:val="18"/>
          <w:szCs w:val="18"/>
          <w:lang w:eastAsia="zh-CN"/>
        </w:rPr>
        <w:sectPr w:rsidR="00BF4B8F" w:rsidRPr="004D55CB" w:rsidSect="00D038C0">
          <w:type w:val="continuous"/>
          <w:pgSz w:w="11909" w:h="16834" w:code="9"/>
          <w:pgMar w:top="1077" w:right="1151" w:bottom="1151" w:left="1151" w:header="720" w:footer="720" w:gutter="0"/>
          <w:pgNumType w:start="1"/>
          <w:cols w:num="2" w:space="965"/>
          <w:docGrid w:linePitch="360"/>
        </w:sectPr>
      </w:pPr>
    </w:p>
    <w:tbl>
      <w:tblPr>
        <w:tblW w:w="5220" w:type="dxa"/>
        <w:tblInd w:w="-450" w:type="dxa"/>
        <w:tblLayout w:type="fixed"/>
        <w:tblCellMar>
          <w:top w:w="115" w:type="dxa"/>
          <w:bottom w:w="115" w:type="dxa"/>
        </w:tblCellMar>
        <w:tblLook w:val="0160" w:firstRow="1" w:lastRow="1" w:firstColumn="0" w:lastColumn="1" w:noHBand="0" w:noVBand="0"/>
      </w:tblPr>
      <w:tblGrid>
        <w:gridCol w:w="5220"/>
      </w:tblGrid>
      <w:tr w:rsidR="005B39D8" w:rsidRPr="004D55CB" w14:paraId="5F18C010" w14:textId="77777777" w:rsidTr="009A51F9">
        <w:trPr>
          <w:trHeight w:val="122"/>
        </w:trPr>
        <w:tc>
          <w:tcPr>
            <w:tcW w:w="5220" w:type="dxa"/>
            <w:shd w:val="clear" w:color="auto" w:fill="auto"/>
          </w:tcPr>
          <w:p w14:paraId="27AEED6C" w14:textId="77D1C00E" w:rsidR="00BF4B8F" w:rsidRPr="004D55CB" w:rsidRDefault="005B39D8" w:rsidP="00070D59">
            <w:pPr>
              <w:pStyle w:val="ListParagraph"/>
              <w:numPr>
                <w:ilvl w:val="0"/>
                <w:numId w:val="20"/>
              </w:numPr>
              <w:tabs>
                <w:tab w:val="left" w:pos="567"/>
              </w:tabs>
              <w:jc w:val="both"/>
              <w:rPr>
                <w:rFonts w:ascii="Arial" w:hAnsi="Arial" w:cs="Arial"/>
                <w:b/>
                <w:bCs/>
                <w:snapToGrid w:val="0"/>
                <w:sz w:val="18"/>
                <w:szCs w:val="18"/>
                <w:lang w:eastAsia="zh-CN"/>
              </w:rPr>
            </w:pPr>
            <w:r w:rsidRPr="004D55CB">
              <w:rPr>
                <w:rFonts w:ascii="Arial" w:hAnsi="Arial" w:cs="Arial"/>
                <w:b/>
                <w:bCs/>
                <w:snapToGrid w:val="0"/>
                <w:sz w:val="18"/>
                <w:szCs w:val="18"/>
                <w:lang w:eastAsia="zh-CN"/>
              </w:rPr>
              <w:t>服务的条件</w:t>
            </w:r>
          </w:p>
        </w:tc>
      </w:tr>
      <w:tr w:rsidR="005B39D8" w:rsidRPr="004D55CB" w14:paraId="22169B41" w14:textId="77777777" w:rsidTr="004D55CB">
        <w:trPr>
          <w:trHeight w:val="752"/>
        </w:trPr>
        <w:tc>
          <w:tcPr>
            <w:tcW w:w="5220" w:type="dxa"/>
            <w:shd w:val="clear" w:color="auto" w:fill="auto"/>
          </w:tcPr>
          <w:p w14:paraId="538D0F3C" w14:textId="65286572" w:rsidR="005B39D8" w:rsidRPr="004D55CB" w:rsidRDefault="005B39D8" w:rsidP="00070D59">
            <w:pPr>
              <w:ind w:left="567"/>
              <w:jc w:val="both"/>
              <w:rPr>
                <w:rFonts w:ascii="Arial" w:hAnsi="Arial" w:cs="Arial"/>
                <w:b/>
                <w:bCs/>
                <w:snapToGrid w:val="0"/>
                <w:sz w:val="18"/>
                <w:szCs w:val="18"/>
                <w:lang w:eastAsia="zh-CN"/>
              </w:rPr>
            </w:pPr>
            <w:r w:rsidRPr="004D55CB">
              <w:rPr>
                <w:rFonts w:ascii="Arial" w:hAnsi="Arial" w:cs="Arial"/>
                <w:sz w:val="18"/>
                <w:szCs w:val="18"/>
                <w:lang w:eastAsia="zh-CN"/>
              </w:rPr>
              <w:t>本服务一般条件（</w:t>
            </w:r>
            <w:r w:rsidRPr="004D55CB">
              <w:rPr>
                <w:rFonts w:ascii="Arial" w:hAnsi="Arial" w:cs="Arial"/>
                <w:sz w:val="18"/>
                <w:szCs w:val="18"/>
                <w:lang w:eastAsia="zh-CN"/>
              </w:rPr>
              <w:t>“</w:t>
            </w:r>
            <w:r w:rsidRPr="004D55CB">
              <w:rPr>
                <w:rFonts w:ascii="Arial" w:hAnsi="Arial" w:cs="Arial"/>
                <w:sz w:val="18"/>
                <w:szCs w:val="18"/>
                <w:lang w:eastAsia="zh-CN"/>
              </w:rPr>
              <w:t>条件</w:t>
            </w:r>
            <w:r w:rsidRPr="004D55CB">
              <w:rPr>
                <w:rFonts w:ascii="Arial" w:hAnsi="Arial" w:cs="Arial"/>
                <w:sz w:val="18"/>
                <w:szCs w:val="18"/>
                <w:lang w:eastAsia="zh-CN"/>
              </w:rPr>
              <w:t>”</w:t>
            </w:r>
            <w:r w:rsidRPr="004D55CB">
              <w:rPr>
                <w:rFonts w:ascii="Arial" w:hAnsi="Arial" w:cs="Arial"/>
                <w:sz w:val="18"/>
                <w:szCs w:val="18"/>
                <w:lang w:eastAsia="zh-CN"/>
              </w:rPr>
              <w:t>）适用于双方就卖方向买方提供被服务设备的服务（如本合同附件</w:t>
            </w:r>
            <w:r w:rsidRPr="004D55CB">
              <w:rPr>
                <w:rFonts w:ascii="Arial" w:hAnsi="Arial" w:cs="Arial"/>
                <w:sz w:val="18"/>
                <w:szCs w:val="18"/>
                <w:lang w:eastAsia="zh-CN"/>
              </w:rPr>
              <w:t>A</w:t>
            </w:r>
            <w:r w:rsidRPr="004D55CB">
              <w:rPr>
                <w:rFonts w:ascii="Arial" w:hAnsi="Arial" w:cs="Arial"/>
                <w:sz w:val="18"/>
                <w:szCs w:val="18"/>
                <w:lang w:eastAsia="zh-CN"/>
              </w:rPr>
              <w:t>协议服务所定义），无论买方是否发送书面订单（统称为</w:t>
            </w:r>
            <w:r w:rsidRPr="004D55CB">
              <w:rPr>
                <w:rFonts w:ascii="Arial" w:hAnsi="Arial" w:cs="Arial"/>
                <w:sz w:val="18"/>
                <w:szCs w:val="18"/>
                <w:lang w:eastAsia="zh-CN"/>
              </w:rPr>
              <w:t>“</w:t>
            </w:r>
            <w:r w:rsidRPr="004D55CB">
              <w:rPr>
                <w:rFonts w:ascii="Arial" w:hAnsi="Arial" w:cs="Arial"/>
                <w:sz w:val="18"/>
                <w:szCs w:val="18"/>
                <w:lang w:eastAsia="zh-CN"/>
              </w:rPr>
              <w:t>订单</w:t>
            </w:r>
            <w:r w:rsidRPr="004D55CB">
              <w:rPr>
                <w:rFonts w:ascii="Arial" w:hAnsi="Arial" w:cs="Arial"/>
                <w:sz w:val="18"/>
                <w:szCs w:val="18"/>
                <w:lang w:eastAsia="zh-CN"/>
              </w:rPr>
              <w:t>”</w:t>
            </w:r>
            <w:r w:rsidRPr="004D55CB">
              <w:rPr>
                <w:rFonts w:ascii="Arial" w:hAnsi="Arial" w:cs="Arial"/>
                <w:sz w:val="18"/>
                <w:szCs w:val="18"/>
                <w:lang w:eastAsia="zh-CN"/>
              </w:rPr>
              <w:t>）。</w:t>
            </w:r>
          </w:p>
        </w:tc>
      </w:tr>
      <w:tr w:rsidR="005B39D8" w:rsidRPr="004D55CB" w14:paraId="403BA326" w14:textId="77777777" w:rsidTr="009A51F9">
        <w:trPr>
          <w:trHeight w:val="203"/>
        </w:trPr>
        <w:tc>
          <w:tcPr>
            <w:tcW w:w="5220" w:type="dxa"/>
            <w:shd w:val="clear" w:color="auto" w:fill="auto"/>
          </w:tcPr>
          <w:p w14:paraId="584EDC09" w14:textId="33029A40" w:rsidR="005B39D8" w:rsidRPr="004D55CB" w:rsidRDefault="005B39D8" w:rsidP="00070D59">
            <w:pPr>
              <w:pStyle w:val="ListParagraph"/>
              <w:numPr>
                <w:ilvl w:val="0"/>
                <w:numId w:val="20"/>
              </w:numPr>
              <w:tabs>
                <w:tab w:val="left" w:pos="567"/>
              </w:tabs>
              <w:jc w:val="both"/>
              <w:rPr>
                <w:rFonts w:ascii="Arial" w:hAnsi="Arial" w:cs="Arial"/>
                <w:b/>
                <w:snapToGrid w:val="0"/>
                <w:sz w:val="18"/>
                <w:szCs w:val="18"/>
                <w:lang w:eastAsia="zh-CN"/>
              </w:rPr>
            </w:pPr>
            <w:r w:rsidRPr="004D55CB">
              <w:rPr>
                <w:rFonts w:ascii="Arial" w:hAnsi="Arial" w:cs="Arial"/>
                <w:b/>
                <w:snapToGrid w:val="0"/>
                <w:sz w:val="18"/>
                <w:szCs w:val="18"/>
                <w:lang w:eastAsia="zh-CN"/>
              </w:rPr>
              <w:t>买方义务</w:t>
            </w:r>
          </w:p>
        </w:tc>
      </w:tr>
      <w:tr w:rsidR="005B39D8" w:rsidRPr="004D55CB" w14:paraId="56F62A66" w14:textId="77777777" w:rsidTr="009A51F9">
        <w:trPr>
          <w:trHeight w:val="146"/>
        </w:trPr>
        <w:tc>
          <w:tcPr>
            <w:tcW w:w="5220" w:type="dxa"/>
            <w:shd w:val="clear" w:color="auto" w:fill="auto"/>
          </w:tcPr>
          <w:p w14:paraId="4AEECFAE" w14:textId="777DA382" w:rsidR="005B39D8" w:rsidRPr="004D55CB" w:rsidRDefault="005B39D8" w:rsidP="00070D59">
            <w:pPr>
              <w:pStyle w:val="ListParagraph"/>
              <w:numPr>
                <w:ilvl w:val="0"/>
                <w:numId w:val="18"/>
              </w:numPr>
              <w:tabs>
                <w:tab w:val="left" w:pos="567"/>
              </w:tabs>
              <w:jc w:val="both"/>
              <w:rPr>
                <w:rFonts w:ascii="Arial" w:hAnsi="Arial" w:cs="Arial"/>
                <w:sz w:val="18"/>
                <w:szCs w:val="18"/>
                <w:lang w:eastAsia="zh-CN"/>
              </w:rPr>
            </w:pPr>
            <w:r w:rsidRPr="004D55CB">
              <w:rPr>
                <w:rFonts w:ascii="Arial" w:hAnsi="Arial" w:cs="Arial"/>
                <w:sz w:val="18"/>
                <w:szCs w:val="18"/>
                <w:lang w:eastAsia="zh-CN"/>
              </w:rPr>
              <w:t>买方应向卖方免费按时提供以下条件或物品：</w:t>
            </w:r>
          </w:p>
        </w:tc>
      </w:tr>
      <w:tr w:rsidR="005B39D8" w:rsidRPr="004D55CB" w14:paraId="79FECD7A" w14:textId="77777777" w:rsidTr="009A51F9">
        <w:trPr>
          <w:trHeight w:val="146"/>
        </w:trPr>
        <w:tc>
          <w:tcPr>
            <w:tcW w:w="5220" w:type="dxa"/>
            <w:shd w:val="clear" w:color="auto" w:fill="auto"/>
          </w:tcPr>
          <w:p w14:paraId="3CC5741B" w14:textId="76228EFC" w:rsidR="005B39D8" w:rsidRPr="004D55CB" w:rsidRDefault="005B39D8" w:rsidP="00070D59">
            <w:pPr>
              <w:pStyle w:val="ListParagraph"/>
              <w:numPr>
                <w:ilvl w:val="0"/>
                <w:numId w:val="19"/>
              </w:numPr>
              <w:tabs>
                <w:tab w:val="left" w:pos="851"/>
              </w:tabs>
              <w:jc w:val="both"/>
              <w:rPr>
                <w:rFonts w:ascii="Arial" w:hAnsi="Arial" w:cs="Arial"/>
                <w:sz w:val="18"/>
                <w:szCs w:val="18"/>
                <w:lang w:eastAsia="zh-CN"/>
              </w:rPr>
            </w:pPr>
            <w:r w:rsidRPr="004D55CB">
              <w:rPr>
                <w:rFonts w:ascii="Arial" w:hAnsi="Arial" w:cs="Arial"/>
                <w:sz w:val="18"/>
                <w:szCs w:val="18"/>
                <w:lang w:eastAsia="zh-CN"/>
              </w:rPr>
              <w:t>所有不属于卖方服务范围的准备工作，包括但不限于土建工作和其他辅助服务，</w:t>
            </w:r>
            <w:r w:rsidRPr="004D55CB">
              <w:rPr>
                <w:rFonts w:ascii="Arial" w:hAnsi="Arial" w:cs="Arial"/>
                <w:snapToGrid w:val="0"/>
                <w:sz w:val="18"/>
                <w:szCs w:val="18"/>
                <w:lang w:eastAsia="zh-CN"/>
              </w:rPr>
              <w:t>以及必要的技术和非技术劳力</w:t>
            </w:r>
            <w:r w:rsidRPr="004D55CB">
              <w:rPr>
                <w:rFonts w:ascii="Arial" w:hAnsi="Arial" w:cs="Arial"/>
                <w:sz w:val="18"/>
                <w:szCs w:val="18"/>
                <w:lang w:eastAsia="zh-CN"/>
              </w:rPr>
              <w:t>，材料和工具；</w:t>
            </w:r>
          </w:p>
        </w:tc>
      </w:tr>
      <w:tr w:rsidR="005B39D8" w:rsidRPr="004D55CB" w14:paraId="37F276E3" w14:textId="77777777" w:rsidTr="009A51F9">
        <w:trPr>
          <w:trHeight w:val="146"/>
        </w:trPr>
        <w:tc>
          <w:tcPr>
            <w:tcW w:w="5220" w:type="dxa"/>
            <w:shd w:val="clear" w:color="auto" w:fill="auto"/>
          </w:tcPr>
          <w:p w14:paraId="3F1DB53C" w14:textId="38ACAD4B" w:rsidR="005B39D8" w:rsidRPr="004D55CB" w:rsidRDefault="005B39D8" w:rsidP="00070D59">
            <w:pPr>
              <w:pStyle w:val="ListParagraph"/>
              <w:numPr>
                <w:ilvl w:val="0"/>
                <w:numId w:val="19"/>
              </w:numPr>
              <w:tabs>
                <w:tab w:val="left" w:pos="851"/>
              </w:tabs>
              <w:jc w:val="both"/>
              <w:rPr>
                <w:rFonts w:ascii="Arial" w:hAnsi="Arial" w:cs="Arial"/>
                <w:sz w:val="18"/>
                <w:szCs w:val="18"/>
                <w:lang w:eastAsia="zh-CN"/>
              </w:rPr>
            </w:pPr>
            <w:r w:rsidRPr="004D55CB">
              <w:rPr>
                <w:rFonts w:ascii="Arial" w:hAnsi="Arial" w:cs="Arial"/>
                <w:sz w:val="18"/>
                <w:szCs w:val="18"/>
                <w:lang w:eastAsia="zh-CN"/>
              </w:rPr>
              <w:t>服务所必需的设备和材料，如：脚手架、起重设备、燃料、润滑油等；</w:t>
            </w:r>
          </w:p>
        </w:tc>
      </w:tr>
      <w:tr w:rsidR="005B39D8" w:rsidRPr="004D55CB" w14:paraId="36C554B4" w14:textId="77777777" w:rsidTr="009A51F9">
        <w:trPr>
          <w:trHeight w:val="146"/>
        </w:trPr>
        <w:tc>
          <w:tcPr>
            <w:tcW w:w="5220" w:type="dxa"/>
            <w:shd w:val="clear" w:color="auto" w:fill="auto"/>
          </w:tcPr>
          <w:p w14:paraId="6BC7BC00" w14:textId="11D28CD6" w:rsidR="005B39D8" w:rsidRPr="004D55CB" w:rsidRDefault="005B39D8" w:rsidP="00070D59">
            <w:pPr>
              <w:pStyle w:val="ListParagraph"/>
              <w:numPr>
                <w:ilvl w:val="0"/>
                <w:numId w:val="19"/>
              </w:numPr>
              <w:tabs>
                <w:tab w:val="left" w:pos="851"/>
              </w:tabs>
              <w:jc w:val="both"/>
              <w:rPr>
                <w:rFonts w:ascii="Arial" w:hAnsi="Arial" w:cs="Arial"/>
                <w:sz w:val="18"/>
                <w:szCs w:val="18"/>
                <w:lang w:eastAsia="zh-CN"/>
              </w:rPr>
            </w:pPr>
            <w:r w:rsidRPr="004D55CB">
              <w:rPr>
                <w:rFonts w:ascii="Arial" w:hAnsi="Arial" w:cs="Arial"/>
                <w:sz w:val="18"/>
                <w:szCs w:val="18"/>
                <w:lang w:eastAsia="zh-CN"/>
              </w:rPr>
              <w:t>现场的能源和供水，包括连接、取暖和照明；</w:t>
            </w:r>
          </w:p>
        </w:tc>
      </w:tr>
      <w:tr w:rsidR="005B39D8" w:rsidRPr="004D55CB" w14:paraId="03922600" w14:textId="77777777" w:rsidTr="009A51F9">
        <w:trPr>
          <w:trHeight w:val="146"/>
        </w:trPr>
        <w:tc>
          <w:tcPr>
            <w:tcW w:w="5220" w:type="dxa"/>
            <w:shd w:val="clear" w:color="auto" w:fill="auto"/>
          </w:tcPr>
          <w:p w14:paraId="4B4F580E" w14:textId="028D9B2B" w:rsidR="005B39D8" w:rsidRPr="004D55CB" w:rsidRDefault="005B39D8" w:rsidP="00070D59">
            <w:pPr>
              <w:pStyle w:val="ListParagraph"/>
              <w:numPr>
                <w:ilvl w:val="0"/>
                <w:numId w:val="19"/>
              </w:numPr>
              <w:tabs>
                <w:tab w:val="left" w:pos="851"/>
              </w:tabs>
              <w:jc w:val="both"/>
              <w:rPr>
                <w:rFonts w:ascii="Arial" w:hAnsi="Arial" w:cs="Arial"/>
                <w:sz w:val="18"/>
                <w:szCs w:val="18"/>
                <w:lang w:eastAsia="zh-CN"/>
              </w:rPr>
            </w:pPr>
            <w:r w:rsidRPr="004D55CB">
              <w:rPr>
                <w:rFonts w:ascii="Arial" w:hAnsi="Arial" w:cs="Arial"/>
                <w:sz w:val="18"/>
                <w:szCs w:val="18"/>
                <w:lang w:eastAsia="zh-CN"/>
              </w:rPr>
              <w:t>在现场有适当的，足够空间带锁的干燥的房间，可以供卖方储存机械部件、仪器、材料、工具等；并为卖方服务人员提供带卫生设施的工作和休息室；另外，买方应采取一切可能的安全保护措施以保证自己及卖方的财产和服务人员的安全；</w:t>
            </w:r>
          </w:p>
        </w:tc>
      </w:tr>
      <w:tr w:rsidR="005B39D8" w:rsidRPr="004D55CB" w14:paraId="3B5DEA99" w14:textId="77777777" w:rsidTr="009A51F9">
        <w:trPr>
          <w:trHeight w:val="146"/>
        </w:trPr>
        <w:tc>
          <w:tcPr>
            <w:tcW w:w="5220" w:type="dxa"/>
            <w:shd w:val="clear" w:color="auto" w:fill="auto"/>
          </w:tcPr>
          <w:p w14:paraId="18C879FC" w14:textId="7B618C2B" w:rsidR="005B39D8" w:rsidRPr="004D55CB" w:rsidRDefault="005B39D8" w:rsidP="00070D59">
            <w:pPr>
              <w:pStyle w:val="ListParagraph"/>
              <w:numPr>
                <w:ilvl w:val="0"/>
                <w:numId w:val="19"/>
              </w:numPr>
              <w:tabs>
                <w:tab w:val="left" w:pos="851"/>
              </w:tabs>
              <w:jc w:val="both"/>
              <w:rPr>
                <w:rFonts w:ascii="Arial" w:hAnsi="Arial" w:cs="Arial"/>
                <w:sz w:val="18"/>
                <w:szCs w:val="18"/>
                <w:lang w:eastAsia="zh-CN"/>
              </w:rPr>
            </w:pPr>
            <w:r w:rsidRPr="004D55CB">
              <w:rPr>
                <w:rFonts w:ascii="Arial" w:hAnsi="Arial" w:cs="Arial"/>
                <w:sz w:val="18"/>
                <w:szCs w:val="18"/>
                <w:lang w:eastAsia="zh-CN"/>
              </w:rPr>
              <w:t>因现场特殊条件所需的安全服和安全装置；</w:t>
            </w:r>
          </w:p>
        </w:tc>
      </w:tr>
      <w:tr w:rsidR="005B39D8" w:rsidRPr="004D55CB" w14:paraId="410B484E" w14:textId="77777777" w:rsidTr="009A51F9">
        <w:trPr>
          <w:trHeight w:val="146"/>
        </w:trPr>
        <w:tc>
          <w:tcPr>
            <w:tcW w:w="5220" w:type="dxa"/>
            <w:shd w:val="clear" w:color="auto" w:fill="auto"/>
          </w:tcPr>
          <w:p w14:paraId="1CFDBEB5" w14:textId="6AF498DA" w:rsidR="005B39D8" w:rsidRPr="004D55CB" w:rsidRDefault="005B39D8" w:rsidP="00070D59">
            <w:pPr>
              <w:pStyle w:val="ListParagraph"/>
              <w:numPr>
                <w:ilvl w:val="0"/>
                <w:numId w:val="19"/>
              </w:numPr>
              <w:tabs>
                <w:tab w:val="left" w:pos="851"/>
              </w:tabs>
              <w:jc w:val="both"/>
              <w:rPr>
                <w:rFonts w:ascii="Arial" w:hAnsi="Arial" w:cs="Arial"/>
                <w:sz w:val="18"/>
                <w:szCs w:val="18"/>
                <w:lang w:eastAsia="zh-CN"/>
              </w:rPr>
            </w:pPr>
            <w:r w:rsidRPr="004D55CB">
              <w:rPr>
                <w:rFonts w:ascii="Arial" w:hAnsi="Arial" w:cs="Arial"/>
                <w:sz w:val="18"/>
                <w:szCs w:val="18"/>
                <w:lang w:eastAsia="zh-CN"/>
              </w:rPr>
              <w:t>及时取得所需的所有批准和许可，及进口材料的进口许可，并取得所有的服务工作批准，包括在周末和公共假日工作和加班的批准（如果需要的话）；</w:t>
            </w:r>
          </w:p>
        </w:tc>
      </w:tr>
      <w:tr w:rsidR="005B39D8" w:rsidRPr="004D55CB" w14:paraId="76835E5D" w14:textId="77777777" w:rsidTr="009A51F9">
        <w:trPr>
          <w:trHeight w:val="146"/>
        </w:trPr>
        <w:tc>
          <w:tcPr>
            <w:tcW w:w="5220" w:type="dxa"/>
            <w:shd w:val="clear" w:color="auto" w:fill="auto"/>
          </w:tcPr>
          <w:p w14:paraId="68E1BDB6" w14:textId="4DCA7307" w:rsidR="005B39D8" w:rsidRPr="004D55CB" w:rsidRDefault="005B39D8" w:rsidP="00070D59">
            <w:pPr>
              <w:pStyle w:val="ListParagraph"/>
              <w:numPr>
                <w:ilvl w:val="0"/>
                <w:numId w:val="19"/>
              </w:numPr>
              <w:tabs>
                <w:tab w:val="left" w:pos="851"/>
              </w:tabs>
              <w:jc w:val="both"/>
              <w:rPr>
                <w:rFonts w:ascii="Arial" w:hAnsi="Arial" w:cs="Arial"/>
                <w:sz w:val="18"/>
                <w:szCs w:val="18"/>
                <w:lang w:eastAsia="zh-CN"/>
              </w:rPr>
            </w:pPr>
            <w:r w:rsidRPr="004D55CB">
              <w:rPr>
                <w:rFonts w:ascii="Arial" w:hAnsi="Arial" w:cs="Arial"/>
                <w:sz w:val="18"/>
                <w:szCs w:val="18"/>
                <w:lang w:eastAsia="zh-CN"/>
              </w:rPr>
              <w:t>指定一名职员为联系人，授予其对服务现场的所有有关事务的决定权；</w:t>
            </w:r>
          </w:p>
        </w:tc>
      </w:tr>
      <w:tr w:rsidR="005B39D8" w:rsidRPr="004D55CB" w14:paraId="4A46F3FF" w14:textId="77777777" w:rsidTr="009A51F9">
        <w:trPr>
          <w:trHeight w:val="146"/>
        </w:trPr>
        <w:tc>
          <w:tcPr>
            <w:tcW w:w="5220" w:type="dxa"/>
            <w:shd w:val="clear" w:color="auto" w:fill="auto"/>
          </w:tcPr>
          <w:p w14:paraId="28C81DB5" w14:textId="755E0861" w:rsidR="005B39D8" w:rsidRPr="004D55CB" w:rsidRDefault="005B39D8" w:rsidP="00070D59">
            <w:pPr>
              <w:pStyle w:val="ListParagraph"/>
              <w:numPr>
                <w:ilvl w:val="0"/>
                <w:numId w:val="18"/>
              </w:numPr>
              <w:tabs>
                <w:tab w:val="left" w:pos="567"/>
              </w:tabs>
              <w:jc w:val="both"/>
              <w:rPr>
                <w:rFonts w:ascii="Arial" w:hAnsi="Arial" w:cs="Arial"/>
                <w:sz w:val="18"/>
                <w:szCs w:val="18"/>
                <w:lang w:eastAsia="zh-CN"/>
              </w:rPr>
            </w:pPr>
            <w:r w:rsidRPr="004D55CB">
              <w:rPr>
                <w:rFonts w:ascii="Arial" w:hAnsi="Arial" w:cs="Arial"/>
                <w:sz w:val="18"/>
                <w:szCs w:val="18"/>
                <w:lang w:eastAsia="zh-CN"/>
              </w:rPr>
              <w:t>只要服务需要，买方应允许并提供必要的帮助和设施以便卖方服务人员检验被服务设备的技术状态及现场状况。</w:t>
            </w:r>
            <w:r w:rsidRPr="004D55CB">
              <w:rPr>
                <w:rFonts w:ascii="Arial" w:hAnsi="Arial" w:cs="Arial"/>
                <w:sz w:val="18"/>
                <w:szCs w:val="18"/>
                <w:lang w:eastAsia="zh-CN"/>
              </w:rPr>
              <w:t xml:space="preserve"> </w:t>
            </w:r>
          </w:p>
        </w:tc>
      </w:tr>
      <w:tr w:rsidR="005B39D8" w:rsidRPr="004D55CB" w14:paraId="6C1AB654" w14:textId="77777777" w:rsidTr="009A51F9">
        <w:trPr>
          <w:trHeight w:val="146"/>
        </w:trPr>
        <w:tc>
          <w:tcPr>
            <w:tcW w:w="5220" w:type="dxa"/>
            <w:shd w:val="clear" w:color="auto" w:fill="auto"/>
          </w:tcPr>
          <w:p w14:paraId="1F0B6A36" w14:textId="1683C4FF" w:rsidR="005B39D8" w:rsidRPr="004D55CB" w:rsidRDefault="005B39D8" w:rsidP="00070D59">
            <w:pPr>
              <w:pStyle w:val="ListParagraph"/>
              <w:numPr>
                <w:ilvl w:val="0"/>
                <w:numId w:val="18"/>
              </w:numPr>
              <w:tabs>
                <w:tab w:val="left" w:pos="567"/>
              </w:tabs>
              <w:jc w:val="both"/>
              <w:rPr>
                <w:rFonts w:ascii="Arial" w:hAnsi="Arial" w:cs="Arial"/>
                <w:sz w:val="18"/>
                <w:szCs w:val="18"/>
                <w:lang w:eastAsia="zh-CN"/>
              </w:rPr>
            </w:pPr>
            <w:r w:rsidRPr="004D55CB">
              <w:rPr>
                <w:rFonts w:ascii="Arial" w:hAnsi="Arial" w:cs="Arial"/>
                <w:sz w:val="18"/>
                <w:szCs w:val="18"/>
                <w:lang w:eastAsia="zh-CN"/>
              </w:rPr>
              <w:t>如果根据卖方的检验，卖方认为需要的服务超出本服务合同内容，卖方可以根据双方协定的新价格提供服务，或者卖方有权终止本服务合同，买方应向卖方支付因检验产生的费用。</w:t>
            </w:r>
          </w:p>
        </w:tc>
      </w:tr>
      <w:tr w:rsidR="005B39D8" w:rsidRPr="004D55CB" w14:paraId="11E89F4E" w14:textId="77777777" w:rsidTr="009A51F9">
        <w:trPr>
          <w:trHeight w:val="146"/>
        </w:trPr>
        <w:tc>
          <w:tcPr>
            <w:tcW w:w="5220" w:type="dxa"/>
            <w:shd w:val="clear" w:color="auto" w:fill="auto"/>
          </w:tcPr>
          <w:p w14:paraId="57D193AC" w14:textId="7D195E04" w:rsidR="005B39D8" w:rsidRPr="004D55CB" w:rsidRDefault="005B39D8" w:rsidP="00070D59">
            <w:pPr>
              <w:pStyle w:val="ListParagraph"/>
              <w:numPr>
                <w:ilvl w:val="0"/>
                <w:numId w:val="18"/>
              </w:numPr>
              <w:tabs>
                <w:tab w:val="left" w:pos="567"/>
              </w:tabs>
              <w:jc w:val="both"/>
              <w:rPr>
                <w:rFonts w:ascii="Arial" w:hAnsi="Arial" w:cs="Arial"/>
                <w:sz w:val="18"/>
                <w:szCs w:val="18"/>
                <w:lang w:eastAsia="zh-CN"/>
              </w:rPr>
            </w:pPr>
            <w:r w:rsidRPr="004D55CB">
              <w:rPr>
                <w:rFonts w:ascii="Arial" w:hAnsi="Arial" w:cs="Arial"/>
                <w:sz w:val="18"/>
                <w:szCs w:val="18"/>
                <w:lang w:eastAsia="zh-CN"/>
              </w:rPr>
              <w:t>服务前，买方应给予卖方有关隐蔽电力、燃气、水管或相似装置的位置的信息，以及要求的关于静力学和地下条件的数据。</w:t>
            </w:r>
          </w:p>
        </w:tc>
      </w:tr>
      <w:tr w:rsidR="005B39D8" w:rsidRPr="004D55CB" w14:paraId="0D5FD059" w14:textId="77777777" w:rsidTr="009A51F9">
        <w:trPr>
          <w:trHeight w:val="146"/>
        </w:trPr>
        <w:tc>
          <w:tcPr>
            <w:tcW w:w="5220" w:type="dxa"/>
            <w:shd w:val="clear" w:color="auto" w:fill="auto"/>
          </w:tcPr>
          <w:p w14:paraId="24342D8F" w14:textId="09B2DB0F" w:rsidR="005B39D8" w:rsidRPr="004D55CB" w:rsidRDefault="005B39D8" w:rsidP="00070D59">
            <w:pPr>
              <w:pStyle w:val="ListParagraph"/>
              <w:numPr>
                <w:ilvl w:val="0"/>
                <w:numId w:val="18"/>
              </w:numPr>
              <w:tabs>
                <w:tab w:val="left" w:pos="567"/>
              </w:tabs>
              <w:jc w:val="both"/>
              <w:rPr>
                <w:rFonts w:ascii="Arial" w:hAnsi="Arial" w:cs="Arial"/>
                <w:sz w:val="18"/>
                <w:szCs w:val="18"/>
                <w:lang w:eastAsia="zh-CN"/>
              </w:rPr>
            </w:pPr>
            <w:r w:rsidRPr="004D55CB">
              <w:rPr>
                <w:rFonts w:ascii="Arial" w:hAnsi="Arial" w:cs="Arial"/>
                <w:sz w:val="18"/>
                <w:szCs w:val="18"/>
                <w:lang w:eastAsia="zh-CN"/>
              </w:rPr>
              <w:t>服务前，服务所需的材料和设备必须已在现场备妥并提供，所有的准备工作必须在服务提供前完成，以便卖方</w:t>
            </w:r>
            <w:r w:rsidRPr="004D55CB">
              <w:rPr>
                <w:rFonts w:ascii="Arial" w:hAnsi="Arial" w:cs="Arial"/>
                <w:sz w:val="18"/>
                <w:szCs w:val="18"/>
                <w:lang w:eastAsia="zh-CN"/>
              </w:rPr>
              <w:t>按协定开工并在施工过程中不被中断；入口道路及现场必须是平坦和干净的。</w:t>
            </w:r>
          </w:p>
        </w:tc>
      </w:tr>
      <w:tr w:rsidR="005B39D8" w:rsidRPr="004D55CB" w14:paraId="5531654B" w14:textId="77777777" w:rsidTr="009A51F9">
        <w:trPr>
          <w:trHeight w:val="146"/>
        </w:trPr>
        <w:tc>
          <w:tcPr>
            <w:tcW w:w="5220" w:type="dxa"/>
            <w:shd w:val="clear" w:color="auto" w:fill="auto"/>
          </w:tcPr>
          <w:p w14:paraId="2FC8AFEA" w14:textId="7D009E57" w:rsidR="005B39D8" w:rsidRPr="004D55CB" w:rsidRDefault="005B39D8" w:rsidP="00070D59">
            <w:pPr>
              <w:pStyle w:val="ListParagraph"/>
              <w:numPr>
                <w:ilvl w:val="0"/>
                <w:numId w:val="18"/>
              </w:numPr>
              <w:tabs>
                <w:tab w:val="left" w:pos="567"/>
              </w:tabs>
              <w:jc w:val="both"/>
              <w:rPr>
                <w:rFonts w:ascii="Arial" w:hAnsi="Arial" w:cs="Arial"/>
                <w:sz w:val="18"/>
                <w:szCs w:val="18"/>
                <w:lang w:eastAsia="zh-CN"/>
              </w:rPr>
            </w:pPr>
            <w:r w:rsidRPr="004D55CB">
              <w:rPr>
                <w:rFonts w:ascii="Arial" w:hAnsi="Arial" w:cs="Arial"/>
                <w:sz w:val="18"/>
                <w:szCs w:val="18"/>
                <w:lang w:eastAsia="zh-CN"/>
              </w:rPr>
              <w:t>如果不是由于卖方责任造成服务的延误，买方应承担按卖方标准计算的适当数量的待工费，还应承担卖方服务人员额外的差旅费（如果卖方认为必要的话）。</w:t>
            </w:r>
          </w:p>
        </w:tc>
      </w:tr>
      <w:tr w:rsidR="005B39D8" w:rsidRPr="004D55CB" w14:paraId="34DD653D" w14:textId="77777777" w:rsidTr="00070D59">
        <w:trPr>
          <w:trHeight w:val="590"/>
        </w:trPr>
        <w:tc>
          <w:tcPr>
            <w:tcW w:w="5220" w:type="dxa"/>
            <w:shd w:val="clear" w:color="auto" w:fill="auto"/>
          </w:tcPr>
          <w:p w14:paraId="6307DEA3" w14:textId="78F7BCF1" w:rsidR="005B39D8" w:rsidRPr="004D55CB" w:rsidRDefault="005B39D8" w:rsidP="00070D59">
            <w:pPr>
              <w:pStyle w:val="ListParagraph"/>
              <w:numPr>
                <w:ilvl w:val="0"/>
                <w:numId w:val="18"/>
              </w:numPr>
              <w:tabs>
                <w:tab w:val="left" w:pos="567"/>
              </w:tabs>
              <w:jc w:val="both"/>
              <w:rPr>
                <w:rFonts w:ascii="Arial" w:hAnsi="Arial" w:cs="Arial"/>
                <w:sz w:val="18"/>
                <w:szCs w:val="18"/>
                <w:lang w:eastAsia="zh-CN"/>
              </w:rPr>
            </w:pPr>
            <w:r w:rsidRPr="004D55CB">
              <w:rPr>
                <w:rFonts w:ascii="Arial" w:hAnsi="Arial" w:cs="Arial"/>
                <w:sz w:val="18"/>
                <w:szCs w:val="18"/>
                <w:lang w:eastAsia="zh-CN"/>
              </w:rPr>
              <w:t>买方应按周证明卖方服务人员的工时，并应在服务完成后立即书面确认。</w:t>
            </w:r>
          </w:p>
        </w:tc>
      </w:tr>
      <w:tr w:rsidR="005B39D8" w:rsidRPr="004D55CB" w14:paraId="77B10435" w14:textId="77777777" w:rsidTr="009A51F9">
        <w:trPr>
          <w:trHeight w:val="146"/>
        </w:trPr>
        <w:tc>
          <w:tcPr>
            <w:tcW w:w="5220" w:type="dxa"/>
            <w:shd w:val="clear" w:color="auto" w:fill="auto"/>
          </w:tcPr>
          <w:p w14:paraId="2C81A110" w14:textId="531857EB" w:rsidR="005B39D8" w:rsidRPr="004D55CB" w:rsidRDefault="005B39D8" w:rsidP="00070D59">
            <w:pPr>
              <w:pStyle w:val="ListParagraph"/>
              <w:numPr>
                <w:ilvl w:val="0"/>
                <w:numId w:val="20"/>
              </w:numPr>
              <w:tabs>
                <w:tab w:val="left" w:pos="567"/>
              </w:tabs>
              <w:jc w:val="both"/>
              <w:rPr>
                <w:rFonts w:ascii="Arial" w:hAnsi="Arial" w:cs="Arial"/>
                <w:b/>
                <w:snapToGrid w:val="0"/>
                <w:sz w:val="18"/>
                <w:szCs w:val="18"/>
                <w:lang w:eastAsia="zh-CN"/>
              </w:rPr>
            </w:pPr>
            <w:r w:rsidRPr="004D55CB">
              <w:rPr>
                <w:rFonts w:ascii="Arial" w:hAnsi="Arial" w:cs="Arial"/>
                <w:b/>
                <w:snapToGrid w:val="0"/>
                <w:sz w:val="18"/>
                <w:szCs w:val="18"/>
                <w:lang w:eastAsia="zh-CN"/>
              </w:rPr>
              <w:t>验收</w:t>
            </w:r>
          </w:p>
        </w:tc>
      </w:tr>
      <w:tr w:rsidR="005B39D8" w:rsidRPr="004D55CB" w14:paraId="25A81B26" w14:textId="77777777" w:rsidTr="009A51F9">
        <w:trPr>
          <w:trHeight w:val="146"/>
        </w:trPr>
        <w:tc>
          <w:tcPr>
            <w:tcW w:w="5220" w:type="dxa"/>
            <w:shd w:val="clear" w:color="auto" w:fill="auto"/>
          </w:tcPr>
          <w:p w14:paraId="5CFB60E2" w14:textId="409E804D" w:rsidR="005B39D8" w:rsidRPr="004D55CB" w:rsidRDefault="005B39D8" w:rsidP="00070D59">
            <w:pPr>
              <w:pStyle w:val="ListParagraph"/>
              <w:numPr>
                <w:ilvl w:val="0"/>
                <w:numId w:val="26"/>
              </w:numPr>
              <w:tabs>
                <w:tab w:val="left" w:pos="567"/>
              </w:tabs>
              <w:jc w:val="both"/>
              <w:rPr>
                <w:rFonts w:ascii="Arial" w:hAnsi="Arial" w:cs="Arial"/>
                <w:snapToGrid w:val="0"/>
                <w:sz w:val="18"/>
                <w:szCs w:val="18"/>
                <w:lang w:eastAsia="zh-CN"/>
              </w:rPr>
            </w:pPr>
            <w:r w:rsidRPr="004D55CB">
              <w:rPr>
                <w:rFonts w:ascii="Arial" w:hAnsi="Arial" w:cs="Arial"/>
                <w:snapToGrid w:val="0"/>
                <w:sz w:val="18"/>
                <w:szCs w:val="18"/>
                <w:lang w:eastAsia="zh-CN"/>
              </w:rPr>
              <w:t>服务验收应在卖方完成服务之后。</w:t>
            </w:r>
          </w:p>
        </w:tc>
      </w:tr>
      <w:tr w:rsidR="005B39D8" w:rsidRPr="004D55CB" w14:paraId="08048BC5" w14:textId="77777777" w:rsidTr="009A51F9">
        <w:trPr>
          <w:trHeight w:val="146"/>
        </w:trPr>
        <w:tc>
          <w:tcPr>
            <w:tcW w:w="5220" w:type="dxa"/>
            <w:shd w:val="clear" w:color="auto" w:fill="auto"/>
          </w:tcPr>
          <w:p w14:paraId="3D26564C" w14:textId="543362A5" w:rsidR="005B39D8" w:rsidRPr="004D55CB" w:rsidRDefault="005B39D8" w:rsidP="00070D59">
            <w:pPr>
              <w:pStyle w:val="ListParagraph"/>
              <w:numPr>
                <w:ilvl w:val="0"/>
                <w:numId w:val="26"/>
              </w:numPr>
              <w:tabs>
                <w:tab w:val="left" w:pos="567"/>
              </w:tabs>
              <w:jc w:val="both"/>
              <w:rPr>
                <w:rFonts w:ascii="Arial" w:hAnsi="Arial" w:cs="Arial"/>
                <w:sz w:val="18"/>
                <w:szCs w:val="18"/>
                <w:lang w:eastAsia="zh-CN"/>
              </w:rPr>
            </w:pPr>
            <w:r w:rsidRPr="004D55CB">
              <w:rPr>
                <w:rFonts w:ascii="Arial" w:hAnsi="Arial" w:cs="Arial"/>
                <w:sz w:val="18"/>
                <w:szCs w:val="18"/>
                <w:lang w:eastAsia="zh-CN"/>
              </w:rPr>
              <w:t>如果服务完成准备验收，卖方应通知买方，并且验收应在通知（</w:t>
            </w:r>
            <w:r w:rsidRPr="004D55CB">
              <w:rPr>
                <w:rFonts w:ascii="Arial" w:hAnsi="Arial" w:cs="Arial"/>
                <w:sz w:val="18"/>
                <w:szCs w:val="18"/>
                <w:lang w:eastAsia="zh-CN"/>
              </w:rPr>
              <w:t xml:space="preserve"> “</w:t>
            </w:r>
            <w:r w:rsidRPr="004D55CB">
              <w:rPr>
                <w:rFonts w:ascii="Arial" w:hAnsi="Arial" w:cs="Arial"/>
                <w:sz w:val="18"/>
                <w:szCs w:val="18"/>
                <w:lang w:eastAsia="zh-CN"/>
              </w:rPr>
              <w:t>验收通知</w:t>
            </w:r>
            <w:r w:rsidRPr="004D55CB">
              <w:rPr>
                <w:rFonts w:ascii="Arial" w:hAnsi="Arial" w:cs="Arial"/>
                <w:sz w:val="18"/>
                <w:szCs w:val="18"/>
                <w:lang w:eastAsia="zh-CN"/>
              </w:rPr>
              <w:t xml:space="preserve">” </w:t>
            </w:r>
            <w:r w:rsidRPr="004D55CB">
              <w:rPr>
                <w:rFonts w:ascii="Arial" w:hAnsi="Arial" w:cs="Arial"/>
                <w:sz w:val="18"/>
                <w:szCs w:val="18"/>
                <w:lang w:eastAsia="zh-CN"/>
              </w:rPr>
              <w:t>）发出后</w:t>
            </w:r>
            <w:r w:rsidRPr="004D55CB">
              <w:rPr>
                <w:rFonts w:ascii="Arial" w:hAnsi="Arial" w:cs="Arial"/>
                <w:sz w:val="18"/>
                <w:szCs w:val="18"/>
                <w:lang w:eastAsia="zh-CN"/>
              </w:rPr>
              <w:t>5</w:t>
            </w:r>
            <w:r w:rsidRPr="004D55CB">
              <w:rPr>
                <w:rFonts w:ascii="Arial" w:hAnsi="Arial" w:cs="Arial"/>
                <w:sz w:val="18"/>
                <w:szCs w:val="18"/>
                <w:lang w:eastAsia="zh-CN"/>
              </w:rPr>
              <w:t>天内完成。如果服务有不符合本合同</w:t>
            </w:r>
            <w:r w:rsidRPr="004D55CB">
              <w:rPr>
                <w:rFonts w:ascii="Arial" w:hAnsi="Arial" w:cs="Arial"/>
                <w:sz w:val="18"/>
                <w:szCs w:val="18"/>
                <w:lang w:eastAsia="zh-CN"/>
              </w:rPr>
              <w:t>A</w:t>
            </w:r>
            <w:r w:rsidRPr="004D55CB">
              <w:rPr>
                <w:rFonts w:ascii="Arial" w:hAnsi="Arial" w:cs="Arial"/>
                <w:sz w:val="18"/>
                <w:szCs w:val="18"/>
                <w:lang w:eastAsia="zh-CN"/>
              </w:rPr>
              <w:t>协议服务之处</w:t>
            </w:r>
            <w:r w:rsidRPr="004D55CB">
              <w:rPr>
                <w:rFonts w:ascii="Arial" w:hAnsi="Arial" w:cs="Arial"/>
                <w:sz w:val="18"/>
                <w:szCs w:val="18"/>
                <w:lang w:eastAsia="zh-CN"/>
              </w:rPr>
              <w:t xml:space="preserve">, </w:t>
            </w:r>
            <w:r w:rsidRPr="004D55CB">
              <w:rPr>
                <w:rFonts w:ascii="Arial" w:hAnsi="Arial" w:cs="Arial"/>
                <w:sz w:val="18"/>
                <w:szCs w:val="18"/>
                <w:lang w:eastAsia="zh-CN"/>
              </w:rPr>
              <w:t>买方应书面通知卖方，卖方应当迅速纠正服务的不完备，然后按照前述程序通知买方再次验收。如果买方未能在上述规定时间内验收服务，并且也未提出服务不符合规定之处，则为本合同之目的，在验收通知发出之日起第</w:t>
            </w:r>
            <w:r w:rsidRPr="004D55CB">
              <w:rPr>
                <w:rFonts w:ascii="Arial" w:hAnsi="Arial" w:cs="Arial"/>
                <w:sz w:val="18"/>
                <w:szCs w:val="18"/>
                <w:lang w:eastAsia="zh-CN"/>
              </w:rPr>
              <w:t>6</w:t>
            </w:r>
            <w:r w:rsidRPr="004D55CB">
              <w:rPr>
                <w:rFonts w:ascii="Arial" w:hAnsi="Arial" w:cs="Arial"/>
                <w:sz w:val="18"/>
                <w:szCs w:val="18"/>
                <w:lang w:eastAsia="zh-CN"/>
              </w:rPr>
              <w:t>日，服务应当视为被验收。如果在约定的使用测试阶段后服务被投入使用，则同样视为被验收。</w:t>
            </w:r>
          </w:p>
        </w:tc>
      </w:tr>
      <w:tr w:rsidR="005B39D8" w:rsidRPr="004D55CB" w14:paraId="41DBFF82" w14:textId="77777777" w:rsidTr="009A51F9">
        <w:trPr>
          <w:trHeight w:val="146"/>
        </w:trPr>
        <w:tc>
          <w:tcPr>
            <w:tcW w:w="5220" w:type="dxa"/>
            <w:shd w:val="clear" w:color="auto" w:fill="auto"/>
          </w:tcPr>
          <w:p w14:paraId="3172BD11" w14:textId="3782CA3D" w:rsidR="005B39D8" w:rsidRPr="004D55CB" w:rsidRDefault="005B39D8" w:rsidP="00070D59">
            <w:pPr>
              <w:pStyle w:val="ListParagraph"/>
              <w:numPr>
                <w:ilvl w:val="0"/>
                <w:numId w:val="26"/>
              </w:numPr>
              <w:tabs>
                <w:tab w:val="left" w:pos="567"/>
              </w:tabs>
              <w:jc w:val="both"/>
              <w:rPr>
                <w:rFonts w:ascii="Arial" w:hAnsi="Arial" w:cs="Arial"/>
                <w:snapToGrid w:val="0"/>
                <w:sz w:val="18"/>
                <w:szCs w:val="18"/>
                <w:lang w:eastAsia="zh-CN"/>
              </w:rPr>
            </w:pPr>
            <w:r w:rsidRPr="004D55CB">
              <w:rPr>
                <w:rFonts w:ascii="Arial" w:hAnsi="Arial" w:cs="Arial"/>
                <w:snapToGrid w:val="0"/>
                <w:sz w:val="18"/>
                <w:szCs w:val="18"/>
                <w:lang w:eastAsia="zh-CN"/>
              </w:rPr>
              <w:t>买方应免费为服务验收提供必要的资源，例如：人力、材料、电力、燃料、水、设备及工具。</w:t>
            </w:r>
          </w:p>
        </w:tc>
      </w:tr>
      <w:tr w:rsidR="005B39D8" w:rsidRPr="004D55CB" w14:paraId="1B6F133E" w14:textId="77777777" w:rsidTr="009A51F9">
        <w:trPr>
          <w:trHeight w:val="146"/>
        </w:trPr>
        <w:tc>
          <w:tcPr>
            <w:tcW w:w="5220" w:type="dxa"/>
            <w:shd w:val="clear" w:color="auto" w:fill="auto"/>
          </w:tcPr>
          <w:p w14:paraId="2FE5F495" w14:textId="116B27D9" w:rsidR="005B39D8" w:rsidRPr="004D55CB" w:rsidRDefault="005B39D8" w:rsidP="00070D59">
            <w:pPr>
              <w:pStyle w:val="ListParagraph"/>
              <w:numPr>
                <w:ilvl w:val="0"/>
                <w:numId w:val="26"/>
              </w:numPr>
              <w:tabs>
                <w:tab w:val="left" w:pos="567"/>
              </w:tabs>
              <w:jc w:val="both"/>
              <w:rPr>
                <w:rFonts w:ascii="Arial" w:hAnsi="Arial" w:cs="Arial"/>
                <w:snapToGrid w:val="0"/>
                <w:sz w:val="18"/>
                <w:szCs w:val="18"/>
                <w:lang w:eastAsia="zh-CN"/>
              </w:rPr>
            </w:pPr>
            <w:r w:rsidRPr="004D55CB">
              <w:rPr>
                <w:rFonts w:ascii="Arial" w:hAnsi="Arial" w:cs="Arial"/>
                <w:sz w:val="18"/>
                <w:szCs w:val="18"/>
                <w:lang w:eastAsia="zh-CN"/>
              </w:rPr>
              <w:t>按服务性质的要求，卖方应以适当形式提交与服务相关的文件、数据、图纸和摘要等。</w:t>
            </w:r>
          </w:p>
        </w:tc>
      </w:tr>
      <w:tr w:rsidR="005B39D8" w:rsidRPr="004D55CB" w14:paraId="60BA5D47" w14:textId="77777777" w:rsidTr="009A51F9">
        <w:trPr>
          <w:trHeight w:val="146"/>
        </w:trPr>
        <w:tc>
          <w:tcPr>
            <w:tcW w:w="5220" w:type="dxa"/>
            <w:shd w:val="clear" w:color="auto" w:fill="auto"/>
          </w:tcPr>
          <w:p w14:paraId="0F41FF74" w14:textId="11BFEB03" w:rsidR="005B39D8" w:rsidRPr="004D55CB" w:rsidRDefault="005B39D8" w:rsidP="00070D59">
            <w:pPr>
              <w:pStyle w:val="ListParagraph"/>
              <w:numPr>
                <w:ilvl w:val="0"/>
                <w:numId w:val="26"/>
              </w:numPr>
              <w:tabs>
                <w:tab w:val="left" w:pos="567"/>
              </w:tabs>
              <w:jc w:val="both"/>
              <w:rPr>
                <w:rFonts w:ascii="Arial" w:hAnsi="Arial" w:cs="Arial"/>
                <w:snapToGrid w:val="0"/>
                <w:sz w:val="18"/>
                <w:szCs w:val="18"/>
                <w:lang w:eastAsia="zh-CN"/>
              </w:rPr>
            </w:pPr>
            <w:r w:rsidRPr="004D55CB">
              <w:rPr>
                <w:rFonts w:ascii="Arial" w:hAnsi="Arial" w:cs="Arial"/>
                <w:sz w:val="18"/>
                <w:szCs w:val="18"/>
                <w:lang w:eastAsia="zh-CN"/>
              </w:rPr>
              <w:t>买方或任何第三方因检查、测试、证实、接受程序等有关活动的全部费用和开支均应由买方承担。</w:t>
            </w:r>
          </w:p>
        </w:tc>
      </w:tr>
      <w:tr w:rsidR="005B39D8" w:rsidRPr="004D55CB" w14:paraId="39180BC3" w14:textId="77777777" w:rsidTr="009A51F9">
        <w:trPr>
          <w:trHeight w:val="146"/>
        </w:trPr>
        <w:tc>
          <w:tcPr>
            <w:tcW w:w="5220" w:type="dxa"/>
            <w:shd w:val="clear" w:color="auto" w:fill="auto"/>
          </w:tcPr>
          <w:p w14:paraId="68994C53" w14:textId="0AA79EBF" w:rsidR="005B39D8" w:rsidRPr="004D55CB" w:rsidRDefault="005B39D8" w:rsidP="00070D59">
            <w:pPr>
              <w:pStyle w:val="ListParagraph"/>
              <w:numPr>
                <w:ilvl w:val="0"/>
                <w:numId w:val="20"/>
              </w:numPr>
              <w:tabs>
                <w:tab w:val="left" w:pos="567"/>
              </w:tabs>
              <w:jc w:val="both"/>
              <w:rPr>
                <w:rFonts w:ascii="Arial" w:hAnsi="Arial" w:cs="Arial"/>
                <w:b/>
                <w:snapToGrid w:val="0"/>
                <w:sz w:val="18"/>
                <w:szCs w:val="18"/>
                <w:lang w:eastAsia="zh-CN"/>
              </w:rPr>
            </w:pPr>
            <w:r w:rsidRPr="004D55CB">
              <w:rPr>
                <w:rFonts w:ascii="Arial" w:hAnsi="Arial" w:cs="Arial"/>
                <w:b/>
                <w:snapToGrid w:val="0"/>
                <w:sz w:val="18"/>
                <w:szCs w:val="18"/>
                <w:lang w:eastAsia="zh-CN"/>
              </w:rPr>
              <w:t>价格</w:t>
            </w:r>
          </w:p>
        </w:tc>
      </w:tr>
      <w:tr w:rsidR="005B39D8" w:rsidRPr="004D55CB" w14:paraId="408199F4" w14:textId="77777777" w:rsidTr="009A51F9">
        <w:trPr>
          <w:trHeight w:val="608"/>
        </w:trPr>
        <w:tc>
          <w:tcPr>
            <w:tcW w:w="5220" w:type="dxa"/>
            <w:shd w:val="clear" w:color="auto" w:fill="auto"/>
          </w:tcPr>
          <w:p w14:paraId="6A87FC2C" w14:textId="21BB446F" w:rsidR="005B39D8" w:rsidRPr="004D55CB" w:rsidRDefault="005B39D8" w:rsidP="00070D59">
            <w:pPr>
              <w:ind w:left="567"/>
              <w:jc w:val="both"/>
              <w:rPr>
                <w:rFonts w:ascii="Arial" w:hAnsi="Arial" w:cs="Arial"/>
                <w:sz w:val="18"/>
                <w:szCs w:val="18"/>
                <w:lang w:eastAsia="zh-CN"/>
              </w:rPr>
            </w:pPr>
            <w:r w:rsidRPr="004D55CB">
              <w:rPr>
                <w:rFonts w:ascii="Arial" w:hAnsi="Arial" w:cs="Arial"/>
                <w:snapToGrid w:val="0"/>
                <w:sz w:val="18"/>
                <w:szCs w:val="18"/>
                <w:lang w:eastAsia="zh-CN"/>
              </w:rPr>
              <w:t>在合同执行期间，</w:t>
            </w:r>
            <w:r w:rsidRPr="004D55CB">
              <w:rPr>
                <w:rFonts w:ascii="Arial" w:hAnsi="Arial" w:cs="Arial"/>
                <w:sz w:val="18"/>
                <w:szCs w:val="18"/>
                <w:lang w:eastAsia="zh-CN"/>
              </w:rPr>
              <w:t>如果政府机构征收税率改变</w:t>
            </w:r>
            <w:r w:rsidRPr="004D55CB">
              <w:rPr>
                <w:rFonts w:ascii="Arial" w:hAnsi="Arial" w:cs="Arial"/>
                <w:snapToGrid w:val="0"/>
                <w:sz w:val="18"/>
                <w:szCs w:val="18"/>
                <w:lang w:eastAsia="zh-CN"/>
              </w:rPr>
              <w:t>，卖方有权对合同价格做相应的调整。合同中各项单价只在本合同中有效。</w:t>
            </w:r>
          </w:p>
        </w:tc>
      </w:tr>
      <w:tr w:rsidR="005B39D8" w:rsidRPr="004D55CB" w14:paraId="03355651" w14:textId="77777777" w:rsidTr="009A51F9">
        <w:trPr>
          <w:trHeight w:val="104"/>
        </w:trPr>
        <w:tc>
          <w:tcPr>
            <w:tcW w:w="5220" w:type="dxa"/>
            <w:shd w:val="clear" w:color="auto" w:fill="auto"/>
          </w:tcPr>
          <w:p w14:paraId="46FC0C98" w14:textId="7F905D0E" w:rsidR="005B39D8" w:rsidRPr="004D55CB" w:rsidRDefault="005B39D8" w:rsidP="00070D59">
            <w:pPr>
              <w:pStyle w:val="ListParagraph"/>
              <w:numPr>
                <w:ilvl w:val="0"/>
                <w:numId w:val="20"/>
              </w:numPr>
              <w:tabs>
                <w:tab w:val="left" w:pos="567"/>
              </w:tabs>
              <w:jc w:val="both"/>
              <w:rPr>
                <w:rFonts w:ascii="Arial" w:hAnsi="Arial" w:cs="Arial"/>
                <w:b/>
                <w:snapToGrid w:val="0"/>
                <w:sz w:val="18"/>
                <w:szCs w:val="18"/>
                <w:lang w:eastAsia="zh-CN"/>
              </w:rPr>
            </w:pPr>
            <w:r w:rsidRPr="004D55CB">
              <w:rPr>
                <w:rFonts w:ascii="Arial" w:hAnsi="Arial" w:cs="Arial"/>
                <w:b/>
                <w:snapToGrid w:val="0"/>
                <w:sz w:val="18"/>
                <w:szCs w:val="18"/>
                <w:lang w:eastAsia="zh-CN"/>
              </w:rPr>
              <w:t>合同价格的有效期</w:t>
            </w:r>
          </w:p>
        </w:tc>
      </w:tr>
      <w:tr w:rsidR="005B39D8" w:rsidRPr="004D55CB" w14:paraId="02C7A183" w14:textId="77777777" w:rsidTr="00070D59">
        <w:trPr>
          <w:trHeight w:val="626"/>
        </w:trPr>
        <w:tc>
          <w:tcPr>
            <w:tcW w:w="5220" w:type="dxa"/>
            <w:shd w:val="clear" w:color="auto" w:fill="auto"/>
          </w:tcPr>
          <w:p w14:paraId="303D247D" w14:textId="4E461774" w:rsidR="005B39D8" w:rsidRPr="004D55CB" w:rsidRDefault="005B39D8" w:rsidP="00070D59">
            <w:pPr>
              <w:ind w:left="567"/>
              <w:jc w:val="both"/>
              <w:rPr>
                <w:rFonts w:ascii="Arial" w:hAnsi="Arial" w:cs="Arial"/>
                <w:sz w:val="18"/>
                <w:szCs w:val="18"/>
              </w:rPr>
            </w:pPr>
            <w:r w:rsidRPr="004D55CB">
              <w:rPr>
                <w:rFonts w:ascii="Arial" w:hAnsi="Arial" w:cs="Arial"/>
                <w:sz w:val="18"/>
                <w:szCs w:val="18"/>
                <w:lang w:eastAsia="zh-CN"/>
              </w:rPr>
              <w:t>如果因为买方付款延误导致卖方的成本增加，卖方有权调整合同价格。</w:t>
            </w:r>
          </w:p>
        </w:tc>
      </w:tr>
      <w:tr w:rsidR="005B39D8" w:rsidRPr="004D55CB" w14:paraId="04DE94A8" w14:textId="77777777" w:rsidTr="009A51F9">
        <w:trPr>
          <w:trHeight w:val="146"/>
        </w:trPr>
        <w:tc>
          <w:tcPr>
            <w:tcW w:w="5220" w:type="dxa"/>
            <w:shd w:val="clear" w:color="auto" w:fill="auto"/>
          </w:tcPr>
          <w:p w14:paraId="3F8BBE96" w14:textId="71FE9734" w:rsidR="005B39D8" w:rsidRPr="004D55CB" w:rsidRDefault="005B39D8" w:rsidP="00070D59">
            <w:pPr>
              <w:pStyle w:val="ListParagraph"/>
              <w:numPr>
                <w:ilvl w:val="0"/>
                <w:numId w:val="20"/>
              </w:numPr>
              <w:tabs>
                <w:tab w:val="left" w:pos="567"/>
              </w:tabs>
              <w:jc w:val="both"/>
              <w:rPr>
                <w:rFonts w:ascii="Arial" w:hAnsi="Arial" w:cs="Arial"/>
                <w:b/>
                <w:snapToGrid w:val="0"/>
                <w:sz w:val="18"/>
                <w:szCs w:val="18"/>
                <w:lang w:eastAsia="zh-CN"/>
              </w:rPr>
            </w:pPr>
            <w:r w:rsidRPr="004D55CB">
              <w:rPr>
                <w:rFonts w:ascii="Arial" w:hAnsi="Arial" w:cs="Arial"/>
                <w:b/>
                <w:snapToGrid w:val="0"/>
                <w:sz w:val="18"/>
                <w:szCs w:val="18"/>
                <w:lang w:eastAsia="zh-CN"/>
              </w:rPr>
              <w:t>延期</w:t>
            </w:r>
          </w:p>
        </w:tc>
      </w:tr>
      <w:tr w:rsidR="005B39D8" w:rsidRPr="004D55CB" w14:paraId="65482551" w14:textId="77777777" w:rsidTr="009A51F9">
        <w:trPr>
          <w:trHeight w:val="146"/>
        </w:trPr>
        <w:tc>
          <w:tcPr>
            <w:tcW w:w="5220" w:type="dxa"/>
            <w:shd w:val="clear" w:color="auto" w:fill="auto"/>
          </w:tcPr>
          <w:p w14:paraId="69F9A182" w14:textId="2348A4B2" w:rsidR="005B39D8" w:rsidRPr="004D55CB" w:rsidRDefault="005B39D8" w:rsidP="00070D59">
            <w:pPr>
              <w:pStyle w:val="ListParagraph"/>
              <w:numPr>
                <w:ilvl w:val="0"/>
                <w:numId w:val="27"/>
              </w:numPr>
              <w:tabs>
                <w:tab w:val="left" w:pos="567"/>
              </w:tabs>
              <w:jc w:val="both"/>
              <w:rPr>
                <w:rFonts w:ascii="Arial" w:hAnsi="Arial" w:cs="Arial"/>
                <w:snapToGrid w:val="0"/>
                <w:sz w:val="18"/>
                <w:szCs w:val="18"/>
                <w:lang w:eastAsia="zh-CN"/>
              </w:rPr>
            </w:pPr>
            <w:r w:rsidRPr="004D55CB">
              <w:rPr>
                <w:rFonts w:ascii="Arial" w:hAnsi="Arial" w:cs="Arial"/>
                <w:snapToGrid w:val="0"/>
                <w:sz w:val="18"/>
                <w:szCs w:val="18"/>
                <w:lang w:eastAsia="zh-CN"/>
              </w:rPr>
              <w:t>卖方按照履行计划（</w:t>
            </w:r>
            <w:r w:rsidRPr="004D55CB">
              <w:rPr>
                <w:rFonts w:ascii="Arial" w:hAnsi="Arial" w:cs="Arial"/>
                <w:sz w:val="18"/>
                <w:szCs w:val="18"/>
                <w:lang w:eastAsia="zh-CN"/>
              </w:rPr>
              <w:t>本合同附件</w:t>
            </w:r>
            <w:r w:rsidRPr="004D55CB">
              <w:rPr>
                <w:rFonts w:ascii="Arial" w:hAnsi="Arial" w:cs="Arial"/>
                <w:sz w:val="18"/>
                <w:szCs w:val="18"/>
                <w:lang w:eastAsia="zh-CN"/>
              </w:rPr>
              <w:t>A</w:t>
            </w:r>
            <w:r w:rsidRPr="004D55CB">
              <w:rPr>
                <w:rFonts w:ascii="Arial" w:hAnsi="Arial" w:cs="Arial"/>
                <w:sz w:val="18"/>
                <w:szCs w:val="18"/>
                <w:lang w:eastAsia="zh-CN"/>
              </w:rPr>
              <w:t>协议服务）提供</w:t>
            </w:r>
            <w:r w:rsidRPr="004D55CB">
              <w:rPr>
                <w:rFonts w:ascii="Arial" w:hAnsi="Arial" w:cs="Arial"/>
                <w:snapToGrid w:val="0"/>
                <w:sz w:val="18"/>
                <w:szCs w:val="18"/>
                <w:lang w:eastAsia="zh-CN"/>
              </w:rPr>
              <w:t>服务是有条件的，这是指：买方及时履行了其在本合同下的</w:t>
            </w:r>
            <w:r w:rsidRPr="004D55CB">
              <w:rPr>
                <w:rFonts w:ascii="Arial" w:hAnsi="Arial" w:cs="Arial"/>
                <w:snapToGrid w:val="0"/>
                <w:sz w:val="18"/>
                <w:szCs w:val="18"/>
                <w:lang w:eastAsia="zh-CN"/>
              </w:rPr>
              <w:lastRenderedPageBreak/>
              <w:t>义务，包括支付可能有的款项，及时完成服务所需的准备工作、提供必要的协助并且及时取得所有可能需要的许可证及批文等，</w:t>
            </w:r>
            <w:bookmarkStart w:id="1" w:name="_Hlk63188534"/>
            <w:r w:rsidRPr="004D55CB">
              <w:rPr>
                <w:rFonts w:ascii="Arial" w:hAnsi="Arial" w:cs="Arial"/>
                <w:snapToGrid w:val="0"/>
                <w:sz w:val="18"/>
                <w:szCs w:val="18"/>
              </w:rPr>
              <w:t>或买方在与卖方的其他合同</w:t>
            </w:r>
            <w:r w:rsidRPr="004D55CB">
              <w:rPr>
                <w:rFonts w:ascii="Arial" w:hAnsi="Arial" w:cs="Arial"/>
                <w:snapToGrid w:val="0"/>
                <w:sz w:val="18"/>
                <w:szCs w:val="18"/>
              </w:rPr>
              <w:t>/</w:t>
            </w:r>
            <w:r w:rsidRPr="004D55CB">
              <w:rPr>
                <w:rFonts w:ascii="Arial" w:hAnsi="Arial" w:cs="Arial"/>
                <w:snapToGrid w:val="0"/>
                <w:sz w:val="18"/>
                <w:szCs w:val="18"/>
              </w:rPr>
              <w:t>订单下存在逾期未付款项的</w:t>
            </w:r>
            <w:bookmarkEnd w:id="1"/>
            <w:r w:rsidRPr="004D55CB">
              <w:rPr>
                <w:rFonts w:ascii="Arial" w:hAnsi="Arial" w:cs="Arial"/>
                <w:snapToGrid w:val="0"/>
                <w:sz w:val="18"/>
                <w:szCs w:val="18"/>
                <w:lang w:eastAsia="zh-CN"/>
              </w:rPr>
              <w:t>。如果上述条件未及时得到满足，卖方服务履行期则应相应推迟。</w:t>
            </w:r>
          </w:p>
        </w:tc>
      </w:tr>
      <w:tr w:rsidR="005B39D8" w:rsidRPr="004D55CB" w14:paraId="6A5015FC" w14:textId="77777777" w:rsidTr="009A51F9">
        <w:trPr>
          <w:trHeight w:val="146"/>
        </w:trPr>
        <w:tc>
          <w:tcPr>
            <w:tcW w:w="5220" w:type="dxa"/>
            <w:shd w:val="clear" w:color="auto" w:fill="auto"/>
          </w:tcPr>
          <w:p w14:paraId="73DA2E8E" w14:textId="06F57E9E" w:rsidR="005B39D8" w:rsidRPr="004D55CB" w:rsidRDefault="005B39D8" w:rsidP="00070D59">
            <w:pPr>
              <w:pStyle w:val="ListParagraph"/>
              <w:numPr>
                <w:ilvl w:val="0"/>
                <w:numId w:val="27"/>
              </w:numPr>
              <w:tabs>
                <w:tab w:val="left" w:pos="567"/>
              </w:tabs>
              <w:jc w:val="both"/>
              <w:rPr>
                <w:rFonts w:ascii="Arial" w:hAnsi="Arial" w:cs="Arial"/>
                <w:snapToGrid w:val="0"/>
                <w:sz w:val="18"/>
                <w:szCs w:val="18"/>
                <w:lang w:eastAsia="zh-CN"/>
              </w:rPr>
            </w:pPr>
            <w:r w:rsidRPr="004D55CB">
              <w:rPr>
                <w:rFonts w:ascii="Arial" w:hAnsi="Arial" w:cs="Arial"/>
                <w:snapToGrid w:val="0"/>
                <w:sz w:val="18"/>
                <w:szCs w:val="18"/>
                <w:lang w:eastAsia="zh-CN"/>
              </w:rPr>
              <w:lastRenderedPageBreak/>
              <w:t>如果延期归咎于以下本条件第</w:t>
            </w:r>
            <w:r w:rsidRPr="004D55CB">
              <w:rPr>
                <w:rFonts w:ascii="Arial" w:hAnsi="Arial" w:cs="Arial"/>
                <w:snapToGrid w:val="0"/>
                <w:sz w:val="18"/>
                <w:szCs w:val="18"/>
                <w:lang w:eastAsia="zh-CN"/>
              </w:rPr>
              <w:t>10</w:t>
            </w:r>
            <w:r w:rsidRPr="004D55CB">
              <w:rPr>
                <w:rFonts w:ascii="Arial" w:hAnsi="Arial" w:cs="Arial"/>
                <w:snapToGrid w:val="0"/>
                <w:sz w:val="18"/>
                <w:szCs w:val="18"/>
                <w:lang w:eastAsia="zh-CN"/>
              </w:rPr>
              <w:t>条规定的不可抗力，或其他卖方无法合理控制的原因，服务履行期应相应推迟。</w:t>
            </w:r>
          </w:p>
        </w:tc>
      </w:tr>
      <w:tr w:rsidR="005B39D8" w:rsidRPr="004D55CB" w14:paraId="70FC56D3" w14:textId="77777777" w:rsidTr="00070D59">
        <w:trPr>
          <w:trHeight w:val="1733"/>
        </w:trPr>
        <w:tc>
          <w:tcPr>
            <w:tcW w:w="5220" w:type="dxa"/>
            <w:shd w:val="clear" w:color="auto" w:fill="auto"/>
          </w:tcPr>
          <w:p w14:paraId="20EDE3A8" w14:textId="14A1CE98" w:rsidR="005B39D8" w:rsidRPr="004D55CB" w:rsidRDefault="005B39D8" w:rsidP="00070D59">
            <w:pPr>
              <w:pStyle w:val="ListParagraph"/>
              <w:numPr>
                <w:ilvl w:val="0"/>
                <w:numId w:val="27"/>
              </w:numPr>
              <w:jc w:val="both"/>
              <w:rPr>
                <w:rFonts w:ascii="Arial" w:hAnsi="Arial" w:cs="Arial"/>
                <w:snapToGrid w:val="0"/>
                <w:sz w:val="18"/>
                <w:szCs w:val="18"/>
                <w:lang w:eastAsia="zh-CN"/>
              </w:rPr>
            </w:pPr>
            <w:r w:rsidRPr="004D55CB">
              <w:rPr>
                <w:rFonts w:ascii="Arial" w:hAnsi="Arial" w:cs="Arial"/>
                <w:bCs/>
                <w:sz w:val="18"/>
                <w:szCs w:val="18"/>
              </w:rPr>
              <w:t>如果因本条件约定的不可抗力或其他卖方无法合理控制的原因，导致销售合同下卖方履约成本（例如</w:t>
            </w:r>
            <w:bookmarkStart w:id="2" w:name="OLE_LINK4"/>
            <w:r w:rsidRPr="004D55CB">
              <w:rPr>
                <w:rFonts w:ascii="Arial" w:hAnsi="Arial" w:cs="Arial"/>
                <w:bCs/>
                <w:sz w:val="18"/>
                <w:szCs w:val="18"/>
              </w:rPr>
              <w:t>但不限于</w:t>
            </w:r>
            <w:bookmarkEnd w:id="2"/>
            <w:r w:rsidRPr="004D55CB">
              <w:rPr>
                <w:rFonts w:ascii="Arial" w:hAnsi="Arial" w:cs="Arial"/>
                <w:bCs/>
                <w:sz w:val="18"/>
                <w:szCs w:val="18"/>
              </w:rPr>
              <w:t>人工、原材料、物流等成本）显著增加，双方同意：（</w:t>
            </w:r>
            <w:r w:rsidRPr="004D55CB">
              <w:rPr>
                <w:rFonts w:ascii="Arial" w:hAnsi="Arial" w:cs="Arial"/>
                <w:bCs/>
                <w:sz w:val="18"/>
                <w:szCs w:val="18"/>
              </w:rPr>
              <w:t>1</w:t>
            </w:r>
            <w:r w:rsidRPr="004D55CB">
              <w:rPr>
                <w:rFonts w:ascii="Arial" w:hAnsi="Arial" w:cs="Arial"/>
                <w:bCs/>
                <w:sz w:val="18"/>
                <w:szCs w:val="18"/>
              </w:rPr>
              <w:t>）卖方交付日期和履约期限相应延长；或（</w:t>
            </w:r>
            <w:r w:rsidRPr="004D55CB">
              <w:rPr>
                <w:rFonts w:ascii="Arial" w:hAnsi="Arial" w:cs="Arial"/>
                <w:bCs/>
                <w:sz w:val="18"/>
                <w:szCs w:val="18"/>
              </w:rPr>
              <w:t>2</w:t>
            </w:r>
            <w:r w:rsidRPr="004D55CB">
              <w:rPr>
                <w:rFonts w:ascii="Arial" w:hAnsi="Arial" w:cs="Arial"/>
                <w:bCs/>
                <w:sz w:val="18"/>
                <w:szCs w:val="18"/>
              </w:rPr>
              <w:t>）双方合理分摊增加的履约成本。具体调整幅度及方式由双方协商确定。若一方发起协商后五个工作日内双方未达成一致，则以方式（</w:t>
            </w:r>
            <w:r w:rsidRPr="004D55CB">
              <w:rPr>
                <w:rFonts w:ascii="Arial" w:hAnsi="Arial" w:cs="Arial"/>
                <w:bCs/>
                <w:sz w:val="18"/>
                <w:szCs w:val="18"/>
              </w:rPr>
              <w:t>1</w:t>
            </w:r>
            <w:r w:rsidRPr="004D55CB">
              <w:rPr>
                <w:rFonts w:ascii="Arial" w:hAnsi="Arial" w:cs="Arial"/>
                <w:bCs/>
                <w:sz w:val="18"/>
                <w:szCs w:val="18"/>
              </w:rPr>
              <w:t>）解决。以上情况下卖方免于承担违约责任。</w:t>
            </w:r>
          </w:p>
        </w:tc>
      </w:tr>
      <w:tr w:rsidR="005B39D8" w:rsidRPr="004D55CB" w14:paraId="37730277" w14:textId="77777777" w:rsidTr="009A51F9">
        <w:trPr>
          <w:trHeight w:val="256"/>
        </w:trPr>
        <w:tc>
          <w:tcPr>
            <w:tcW w:w="5220" w:type="dxa"/>
            <w:shd w:val="clear" w:color="auto" w:fill="auto"/>
          </w:tcPr>
          <w:p w14:paraId="465C21C8" w14:textId="1E7F4EAC" w:rsidR="005B39D8" w:rsidRPr="004D55CB" w:rsidRDefault="005B39D8" w:rsidP="00070D59">
            <w:pPr>
              <w:pStyle w:val="ListParagraph"/>
              <w:numPr>
                <w:ilvl w:val="0"/>
                <w:numId w:val="20"/>
              </w:numPr>
              <w:tabs>
                <w:tab w:val="left" w:pos="567"/>
              </w:tabs>
              <w:jc w:val="both"/>
              <w:rPr>
                <w:rFonts w:ascii="Arial" w:hAnsi="Arial" w:cs="Arial"/>
                <w:b/>
                <w:snapToGrid w:val="0"/>
                <w:sz w:val="18"/>
                <w:szCs w:val="18"/>
                <w:lang w:eastAsia="zh-CN"/>
              </w:rPr>
            </w:pPr>
            <w:r w:rsidRPr="004D55CB">
              <w:rPr>
                <w:rFonts w:ascii="Arial" w:hAnsi="Arial" w:cs="Arial"/>
                <w:b/>
                <w:snapToGrid w:val="0"/>
                <w:sz w:val="18"/>
                <w:szCs w:val="18"/>
                <w:lang w:eastAsia="zh-CN"/>
              </w:rPr>
              <w:t>延期付款</w:t>
            </w:r>
          </w:p>
        </w:tc>
      </w:tr>
      <w:tr w:rsidR="005B39D8" w:rsidRPr="004D55CB" w14:paraId="25900653" w14:textId="77777777" w:rsidTr="009A51F9">
        <w:trPr>
          <w:trHeight w:val="146"/>
        </w:trPr>
        <w:tc>
          <w:tcPr>
            <w:tcW w:w="5220" w:type="dxa"/>
            <w:shd w:val="clear" w:color="auto" w:fill="auto"/>
          </w:tcPr>
          <w:p w14:paraId="653CA442" w14:textId="4BCCDE77" w:rsidR="005B39D8" w:rsidRPr="004D55CB" w:rsidRDefault="005B39D8" w:rsidP="00070D59">
            <w:pPr>
              <w:ind w:left="567"/>
              <w:jc w:val="both"/>
              <w:rPr>
                <w:rFonts w:ascii="Arial" w:hAnsi="Arial" w:cs="Arial"/>
                <w:sz w:val="18"/>
                <w:szCs w:val="18"/>
              </w:rPr>
            </w:pPr>
            <w:r w:rsidRPr="004D55CB">
              <w:rPr>
                <w:rFonts w:ascii="Arial" w:hAnsi="Arial" w:cs="Arial"/>
                <w:sz w:val="18"/>
                <w:szCs w:val="18"/>
                <w:lang w:eastAsia="zh-CN"/>
              </w:rPr>
              <w:t>如果没有支付到期货款，买方应当按照每天</w:t>
            </w:r>
            <w:r w:rsidRPr="004D55CB">
              <w:rPr>
                <w:rFonts w:ascii="Arial" w:hAnsi="Arial" w:cs="Arial"/>
                <w:sz w:val="18"/>
                <w:szCs w:val="18"/>
                <w:lang w:eastAsia="zh-CN"/>
              </w:rPr>
              <w:t>0.</w:t>
            </w:r>
            <w:r w:rsidR="00230F18">
              <w:rPr>
                <w:rFonts w:ascii="Arial" w:hAnsi="Arial" w:cs="Arial"/>
                <w:sz w:val="18"/>
                <w:szCs w:val="18"/>
                <w:lang w:eastAsia="zh-CN"/>
              </w:rPr>
              <w:t>5</w:t>
            </w:r>
            <w:r w:rsidRPr="004D55CB">
              <w:rPr>
                <w:rFonts w:ascii="Arial" w:hAnsi="Arial" w:cs="Arial"/>
                <w:sz w:val="18"/>
                <w:szCs w:val="18"/>
                <w:lang w:eastAsia="zh-CN"/>
              </w:rPr>
              <w:t>‰</w:t>
            </w:r>
            <w:r w:rsidRPr="004D55CB">
              <w:rPr>
                <w:rFonts w:ascii="Arial" w:hAnsi="Arial" w:cs="Arial"/>
                <w:sz w:val="18"/>
                <w:szCs w:val="18"/>
                <w:lang w:eastAsia="zh-CN"/>
              </w:rPr>
              <w:t>的利率支付延迟付款的利息。</w:t>
            </w:r>
            <w:r w:rsidRPr="004D55CB">
              <w:rPr>
                <w:rFonts w:ascii="Arial" w:hAnsi="Arial" w:cs="Arial"/>
                <w:sz w:val="18"/>
                <w:szCs w:val="18"/>
              </w:rPr>
              <w:t>同时，卖方有权限制或取消买方的信用额度，并要求买方在卖方继续履行销售合同之前付款或提供充足的履约担保。</w:t>
            </w:r>
          </w:p>
          <w:p w14:paraId="14037F70" w14:textId="77777777" w:rsidR="005B39D8" w:rsidRPr="004D55CB" w:rsidRDefault="005B39D8" w:rsidP="00070D59">
            <w:pPr>
              <w:ind w:left="567"/>
              <w:jc w:val="both"/>
              <w:rPr>
                <w:rFonts w:ascii="Arial" w:hAnsi="Arial" w:cs="Arial"/>
                <w:snapToGrid w:val="0"/>
                <w:sz w:val="18"/>
                <w:szCs w:val="18"/>
                <w:lang w:eastAsia="zh-CN"/>
              </w:rPr>
            </w:pPr>
          </w:p>
          <w:p w14:paraId="4C251BE7" w14:textId="2C06170F" w:rsidR="005B39D8" w:rsidRPr="004D55CB" w:rsidRDefault="005B39D8" w:rsidP="00070D59">
            <w:pPr>
              <w:ind w:left="567"/>
              <w:jc w:val="both"/>
              <w:rPr>
                <w:rFonts w:ascii="Arial" w:hAnsi="Arial" w:cs="Arial"/>
                <w:snapToGrid w:val="0"/>
                <w:sz w:val="18"/>
                <w:szCs w:val="18"/>
              </w:rPr>
            </w:pPr>
            <w:r w:rsidRPr="004D55CB">
              <w:rPr>
                <w:rFonts w:ascii="Arial" w:hAnsi="Arial" w:cs="Arial"/>
                <w:bCs/>
                <w:snapToGrid w:val="0"/>
                <w:sz w:val="18"/>
                <w:szCs w:val="18"/>
              </w:rPr>
              <w:t>根据卖方对买方的信用评估，卖方有权要求买方为其付款义务提供担保，包括保函、保证金、抵押、质押等卖方接受的形式。在该等情况下，买方应与卖方签署相关担保文件并配合办理必要的登记备案手续。</w:t>
            </w:r>
          </w:p>
        </w:tc>
      </w:tr>
      <w:tr w:rsidR="005B39D8" w:rsidRPr="004D55CB" w14:paraId="56922665" w14:textId="77777777" w:rsidTr="009A51F9">
        <w:trPr>
          <w:trHeight w:val="146"/>
        </w:trPr>
        <w:tc>
          <w:tcPr>
            <w:tcW w:w="5220" w:type="dxa"/>
            <w:shd w:val="clear" w:color="auto" w:fill="auto"/>
          </w:tcPr>
          <w:p w14:paraId="214F773F" w14:textId="00AF5353" w:rsidR="005B39D8" w:rsidRPr="004D55CB" w:rsidRDefault="005B39D8" w:rsidP="00070D59">
            <w:pPr>
              <w:pStyle w:val="ListParagraph"/>
              <w:numPr>
                <w:ilvl w:val="0"/>
                <w:numId w:val="20"/>
              </w:numPr>
              <w:tabs>
                <w:tab w:val="left" w:pos="567"/>
              </w:tabs>
              <w:jc w:val="both"/>
              <w:rPr>
                <w:rFonts w:ascii="Arial" w:hAnsi="Arial" w:cs="Arial"/>
                <w:b/>
                <w:snapToGrid w:val="0"/>
                <w:sz w:val="18"/>
                <w:szCs w:val="18"/>
                <w:lang w:eastAsia="zh-CN"/>
              </w:rPr>
            </w:pPr>
            <w:r w:rsidRPr="004D55CB">
              <w:rPr>
                <w:rFonts w:ascii="Arial" w:hAnsi="Arial" w:cs="Arial"/>
                <w:b/>
                <w:snapToGrid w:val="0"/>
                <w:sz w:val="18"/>
                <w:szCs w:val="18"/>
                <w:lang w:eastAsia="zh-CN"/>
              </w:rPr>
              <w:t>保证</w:t>
            </w:r>
          </w:p>
        </w:tc>
      </w:tr>
      <w:tr w:rsidR="005B39D8" w:rsidRPr="004D55CB" w14:paraId="4A69C24D" w14:textId="77777777" w:rsidTr="009A51F9">
        <w:trPr>
          <w:trHeight w:val="146"/>
        </w:trPr>
        <w:tc>
          <w:tcPr>
            <w:tcW w:w="5220" w:type="dxa"/>
            <w:shd w:val="clear" w:color="auto" w:fill="auto"/>
          </w:tcPr>
          <w:p w14:paraId="3FD7E189" w14:textId="14A17D16" w:rsidR="005B39D8" w:rsidRPr="004D55CB" w:rsidRDefault="005B39D8" w:rsidP="00070D59">
            <w:pPr>
              <w:ind w:left="567"/>
              <w:jc w:val="both"/>
              <w:rPr>
                <w:rFonts w:ascii="Arial" w:hAnsi="Arial" w:cs="Arial"/>
                <w:sz w:val="18"/>
                <w:szCs w:val="18"/>
              </w:rPr>
            </w:pPr>
            <w:r w:rsidRPr="004D55CB">
              <w:rPr>
                <w:rFonts w:ascii="Arial" w:hAnsi="Arial" w:cs="Arial"/>
                <w:snapToGrid w:val="0"/>
                <w:sz w:val="18"/>
                <w:szCs w:val="18"/>
                <w:lang w:eastAsia="zh-CN"/>
              </w:rPr>
              <w:t>卖方保证服务在合同期内符合</w:t>
            </w:r>
            <w:r w:rsidRPr="004D55CB">
              <w:rPr>
                <w:rFonts w:ascii="Arial" w:hAnsi="Arial" w:cs="Arial"/>
                <w:sz w:val="18"/>
                <w:szCs w:val="18"/>
                <w:lang w:eastAsia="zh-CN"/>
              </w:rPr>
              <w:t>本合同附件</w:t>
            </w:r>
            <w:r w:rsidRPr="004D55CB">
              <w:rPr>
                <w:rFonts w:ascii="Arial" w:hAnsi="Arial" w:cs="Arial"/>
                <w:sz w:val="18"/>
                <w:szCs w:val="18"/>
                <w:lang w:eastAsia="zh-CN"/>
              </w:rPr>
              <w:t>A</w:t>
            </w:r>
            <w:r w:rsidRPr="004D55CB">
              <w:rPr>
                <w:rFonts w:ascii="Arial" w:hAnsi="Arial" w:cs="Arial"/>
                <w:sz w:val="18"/>
                <w:szCs w:val="18"/>
                <w:lang w:eastAsia="zh-CN"/>
              </w:rPr>
              <w:t>协议服务</w:t>
            </w:r>
            <w:r w:rsidRPr="004D55CB">
              <w:rPr>
                <w:rFonts w:ascii="Arial" w:hAnsi="Arial" w:cs="Arial"/>
                <w:snapToGrid w:val="0"/>
                <w:sz w:val="18"/>
                <w:szCs w:val="18"/>
                <w:lang w:eastAsia="zh-CN"/>
              </w:rPr>
              <w:t>所述的服务内容。</w:t>
            </w:r>
            <w:r w:rsidRPr="004D55CB">
              <w:rPr>
                <w:rFonts w:ascii="Arial" w:hAnsi="Arial" w:cs="Arial"/>
                <w:b/>
                <w:bCs/>
                <w:sz w:val="18"/>
                <w:szCs w:val="18"/>
                <w:lang w:eastAsia="zh-CN"/>
              </w:rPr>
              <w:t>除非卖方在本合同中明确表示</w:t>
            </w:r>
            <w:r w:rsidRPr="004D55CB">
              <w:rPr>
                <w:rFonts w:ascii="Arial" w:hAnsi="Arial" w:cs="Arial"/>
                <w:b/>
                <w:bCs/>
                <w:snapToGrid w:val="0"/>
                <w:sz w:val="18"/>
                <w:szCs w:val="18"/>
                <w:lang w:eastAsia="zh-CN"/>
              </w:rPr>
              <w:t>，卖方未就服务作任何其他陈述或保证（无论是隐含的或法定的），</w:t>
            </w:r>
            <w:r w:rsidRPr="004D55CB">
              <w:rPr>
                <w:rFonts w:ascii="Arial" w:hAnsi="Arial" w:cs="Arial"/>
                <w:b/>
                <w:bCs/>
                <w:sz w:val="18"/>
                <w:szCs w:val="18"/>
                <w:lang w:eastAsia="zh-CN"/>
              </w:rPr>
              <w:t>包括但不限于任何适用于特殊的目的或其他事项的保证</w:t>
            </w:r>
            <w:r w:rsidRPr="004D55CB">
              <w:rPr>
                <w:rFonts w:ascii="Arial" w:hAnsi="Arial" w:cs="Arial"/>
                <w:b/>
                <w:bCs/>
                <w:snapToGrid w:val="0"/>
                <w:sz w:val="18"/>
                <w:szCs w:val="18"/>
                <w:lang w:eastAsia="zh-CN"/>
              </w:rPr>
              <w:t>。</w:t>
            </w:r>
          </w:p>
        </w:tc>
      </w:tr>
      <w:tr w:rsidR="005B39D8" w:rsidRPr="004D55CB" w14:paraId="6A1148A4" w14:textId="77777777" w:rsidTr="009A51F9">
        <w:trPr>
          <w:trHeight w:val="146"/>
        </w:trPr>
        <w:tc>
          <w:tcPr>
            <w:tcW w:w="5220" w:type="dxa"/>
            <w:shd w:val="clear" w:color="auto" w:fill="auto"/>
          </w:tcPr>
          <w:p w14:paraId="564FE7C7" w14:textId="02E1A6F9" w:rsidR="005B39D8" w:rsidRPr="004D55CB" w:rsidRDefault="005B39D8" w:rsidP="00070D59">
            <w:pPr>
              <w:ind w:left="567"/>
              <w:jc w:val="both"/>
              <w:rPr>
                <w:rFonts w:ascii="Arial" w:hAnsi="Arial" w:cs="Arial"/>
                <w:sz w:val="18"/>
                <w:szCs w:val="18"/>
                <w:lang w:eastAsia="zh-CN"/>
              </w:rPr>
            </w:pPr>
            <w:r w:rsidRPr="004D55CB">
              <w:rPr>
                <w:rFonts w:ascii="Arial" w:hAnsi="Arial" w:cs="Arial"/>
                <w:snapToGrid w:val="0"/>
                <w:sz w:val="18"/>
                <w:szCs w:val="18"/>
                <w:lang w:eastAsia="zh-CN"/>
              </w:rPr>
              <w:t>卖方在服务过程中向买方提供备件的，对于该备件适用</w:t>
            </w:r>
            <w:r w:rsidRPr="004D55CB">
              <w:rPr>
                <w:rFonts w:ascii="Arial" w:hAnsi="Arial" w:cs="Arial"/>
                <w:snapToGrid w:val="0"/>
                <w:sz w:val="18"/>
                <w:szCs w:val="18"/>
                <w:lang w:eastAsia="zh-CN"/>
              </w:rPr>
              <w:t>6</w:t>
            </w:r>
            <w:r w:rsidRPr="004D55CB">
              <w:rPr>
                <w:rFonts w:ascii="Arial" w:hAnsi="Arial" w:cs="Arial"/>
                <w:snapToGrid w:val="0"/>
                <w:sz w:val="18"/>
                <w:szCs w:val="18"/>
                <w:lang w:eastAsia="zh-CN"/>
              </w:rPr>
              <w:t>个月的保证期，自备件发货之日起算。</w:t>
            </w:r>
          </w:p>
        </w:tc>
      </w:tr>
      <w:tr w:rsidR="005B39D8" w:rsidRPr="004D55CB" w14:paraId="1CB1D120" w14:textId="77777777" w:rsidTr="009A51F9">
        <w:trPr>
          <w:trHeight w:val="146"/>
        </w:trPr>
        <w:tc>
          <w:tcPr>
            <w:tcW w:w="5220" w:type="dxa"/>
            <w:shd w:val="clear" w:color="auto" w:fill="auto"/>
          </w:tcPr>
          <w:p w14:paraId="341CBBA2" w14:textId="2A65BDDA" w:rsidR="005B39D8" w:rsidRPr="004D55CB" w:rsidRDefault="005B39D8" w:rsidP="00070D59">
            <w:pPr>
              <w:ind w:left="567"/>
              <w:jc w:val="both"/>
              <w:rPr>
                <w:rFonts w:ascii="Arial" w:hAnsi="Arial" w:cs="Arial"/>
                <w:b/>
                <w:bCs/>
                <w:snapToGrid w:val="0"/>
                <w:sz w:val="18"/>
                <w:szCs w:val="18"/>
                <w:lang w:eastAsia="zh-CN"/>
              </w:rPr>
            </w:pPr>
            <w:r w:rsidRPr="004D55CB">
              <w:rPr>
                <w:rFonts w:ascii="Arial" w:hAnsi="Arial" w:cs="Arial"/>
                <w:snapToGrid w:val="0"/>
                <w:sz w:val="18"/>
                <w:szCs w:val="18"/>
                <w:lang w:eastAsia="zh-CN"/>
              </w:rPr>
              <w:t>如果买方在保证期内发现缺陷并书面报告卖方，则卖方应在合理期限内自费采取补救措施，例如重新履行相应的服务</w:t>
            </w:r>
            <w:r w:rsidRPr="004D55CB">
              <w:rPr>
                <w:rFonts w:ascii="Arial" w:hAnsi="Arial" w:cs="Arial"/>
                <w:snapToGrid w:val="0"/>
                <w:sz w:val="18"/>
                <w:szCs w:val="18"/>
                <w:lang w:eastAsia="zh-CN"/>
              </w:rPr>
              <w:t>/</w:t>
            </w:r>
            <w:r w:rsidRPr="004D55CB">
              <w:rPr>
                <w:rFonts w:ascii="Arial" w:hAnsi="Arial" w:cs="Arial"/>
                <w:snapToGrid w:val="0"/>
                <w:sz w:val="18"/>
                <w:szCs w:val="18"/>
                <w:lang w:eastAsia="zh-CN"/>
              </w:rPr>
              <w:t>维修或更换新备件，</w:t>
            </w:r>
            <w:r w:rsidRPr="004D55CB">
              <w:rPr>
                <w:rFonts w:ascii="Arial" w:hAnsi="Arial" w:cs="Arial"/>
                <w:sz w:val="18"/>
                <w:szCs w:val="18"/>
                <w:lang w:eastAsia="zh-CN"/>
              </w:rPr>
              <w:t>以便排除该类缺陷</w:t>
            </w:r>
            <w:r w:rsidRPr="004D55CB">
              <w:rPr>
                <w:rFonts w:ascii="Arial" w:hAnsi="Arial" w:cs="Arial"/>
                <w:snapToGrid w:val="0"/>
                <w:sz w:val="18"/>
                <w:szCs w:val="18"/>
                <w:lang w:eastAsia="zh-CN"/>
              </w:rPr>
              <w:t>。</w:t>
            </w:r>
          </w:p>
        </w:tc>
      </w:tr>
      <w:tr w:rsidR="005B39D8" w:rsidRPr="004D55CB" w14:paraId="0F00276D" w14:textId="77777777" w:rsidTr="009A51F9">
        <w:trPr>
          <w:trHeight w:val="146"/>
        </w:trPr>
        <w:tc>
          <w:tcPr>
            <w:tcW w:w="5220" w:type="dxa"/>
            <w:shd w:val="clear" w:color="auto" w:fill="auto"/>
          </w:tcPr>
          <w:p w14:paraId="6CB08619" w14:textId="084F6716" w:rsidR="005B39D8" w:rsidRPr="004D55CB" w:rsidRDefault="005B39D8" w:rsidP="00070D59">
            <w:pPr>
              <w:ind w:left="567"/>
              <w:jc w:val="both"/>
              <w:rPr>
                <w:rFonts w:ascii="Arial" w:hAnsi="Arial" w:cs="Arial"/>
                <w:b/>
                <w:bCs/>
                <w:snapToGrid w:val="0"/>
                <w:sz w:val="18"/>
                <w:szCs w:val="18"/>
                <w:lang w:eastAsia="zh-CN"/>
              </w:rPr>
            </w:pPr>
            <w:r w:rsidRPr="004D55CB">
              <w:rPr>
                <w:rFonts w:ascii="Arial" w:hAnsi="Arial" w:cs="Arial"/>
                <w:sz w:val="18"/>
                <w:szCs w:val="18"/>
                <w:lang w:eastAsia="zh-CN"/>
              </w:rPr>
              <w:t>买方有责任协助卖方更正缺陷</w:t>
            </w:r>
            <w:r w:rsidRPr="004D55CB">
              <w:rPr>
                <w:rFonts w:ascii="Arial" w:hAnsi="Arial" w:cs="Arial"/>
                <w:snapToGrid w:val="0"/>
                <w:sz w:val="18"/>
                <w:szCs w:val="18"/>
                <w:lang w:eastAsia="zh-CN"/>
              </w:rPr>
              <w:t>，并应在合理要求下提供人力、耗损性材料和设施供卖方使用。</w:t>
            </w:r>
          </w:p>
        </w:tc>
      </w:tr>
      <w:tr w:rsidR="005B39D8" w:rsidRPr="004D55CB" w14:paraId="45A821D0" w14:textId="77777777" w:rsidTr="009A51F9">
        <w:trPr>
          <w:trHeight w:val="146"/>
        </w:trPr>
        <w:tc>
          <w:tcPr>
            <w:tcW w:w="5220" w:type="dxa"/>
            <w:shd w:val="clear" w:color="auto" w:fill="auto"/>
          </w:tcPr>
          <w:p w14:paraId="13F53E57" w14:textId="4F75F9DC" w:rsidR="005B39D8" w:rsidRPr="004D55CB" w:rsidRDefault="005B39D8" w:rsidP="00070D59">
            <w:pPr>
              <w:ind w:left="567"/>
              <w:jc w:val="both"/>
              <w:rPr>
                <w:rFonts w:ascii="Arial" w:hAnsi="Arial" w:cs="Arial"/>
                <w:b/>
                <w:bCs/>
                <w:snapToGrid w:val="0"/>
                <w:sz w:val="18"/>
                <w:szCs w:val="18"/>
                <w:lang w:eastAsia="zh-CN"/>
              </w:rPr>
            </w:pPr>
            <w:r w:rsidRPr="004D55CB">
              <w:rPr>
                <w:rFonts w:ascii="Arial" w:hAnsi="Arial" w:cs="Arial"/>
                <w:sz w:val="18"/>
                <w:szCs w:val="18"/>
                <w:lang w:eastAsia="zh-CN"/>
              </w:rPr>
              <w:t>买方同意在其未能支付任何到期款项的情况下，卖方有权中止履行其在本条中规定的义务。</w:t>
            </w:r>
          </w:p>
        </w:tc>
      </w:tr>
      <w:tr w:rsidR="005B39D8" w:rsidRPr="004D55CB" w14:paraId="603EECC6" w14:textId="77777777" w:rsidTr="009A51F9">
        <w:trPr>
          <w:trHeight w:val="146"/>
        </w:trPr>
        <w:tc>
          <w:tcPr>
            <w:tcW w:w="5220" w:type="dxa"/>
            <w:shd w:val="clear" w:color="auto" w:fill="auto"/>
          </w:tcPr>
          <w:p w14:paraId="5E2603C0" w14:textId="4351BCB2" w:rsidR="005B39D8" w:rsidRPr="004D55CB" w:rsidRDefault="005B39D8" w:rsidP="00070D59">
            <w:pPr>
              <w:ind w:left="567"/>
              <w:jc w:val="both"/>
              <w:rPr>
                <w:rFonts w:ascii="Arial" w:hAnsi="Arial" w:cs="Arial"/>
                <w:sz w:val="18"/>
                <w:szCs w:val="18"/>
              </w:rPr>
            </w:pPr>
            <w:r w:rsidRPr="004D55CB">
              <w:rPr>
                <w:rFonts w:ascii="Arial" w:hAnsi="Arial" w:cs="Arial"/>
                <w:sz w:val="18"/>
                <w:szCs w:val="18"/>
                <w:lang w:eastAsia="zh-CN"/>
              </w:rPr>
              <w:t>对不影响备件正常使用的瑕疵，例如与备件规格的非实质性偏差，卖方不承担责任。此外，卖方也不对以下情况引起的瑕疵承担责任：</w:t>
            </w:r>
            <w:r w:rsidRPr="004D55CB">
              <w:rPr>
                <w:rFonts w:ascii="Arial" w:hAnsi="Arial" w:cs="Arial"/>
                <w:sz w:val="18"/>
                <w:szCs w:val="18"/>
                <w:lang w:eastAsia="zh-CN"/>
              </w:rPr>
              <w:t>1)</w:t>
            </w:r>
            <w:r w:rsidRPr="004D55CB">
              <w:rPr>
                <w:rFonts w:ascii="Arial" w:hAnsi="Arial" w:cs="Arial"/>
                <w:sz w:val="18"/>
                <w:szCs w:val="18"/>
                <w:lang w:eastAsia="zh-CN"/>
              </w:rPr>
              <w:t>）备件正常的损耗；</w:t>
            </w:r>
            <w:r w:rsidRPr="004D55CB">
              <w:rPr>
                <w:rFonts w:ascii="Arial" w:hAnsi="Arial" w:cs="Arial"/>
                <w:sz w:val="18"/>
                <w:szCs w:val="18"/>
                <w:lang w:eastAsia="zh-CN"/>
              </w:rPr>
              <w:t>2</w:t>
            </w:r>
            <w:r w:rsidRPr="004D55CB">
              <w:rPr>
                <w:rFonts w:ascii="Arial" w:hAnsi="Arial" w:cs="Arial"/>
                <w:sz w:val="18"/>
                <w:szCs w:val="18"/>
                <w:lang w:eastAsia="zh-CN"/>
              </w:rPr>
              <w:t>）不符合产品说明书或使用说明的操作；</w:t>
            </w:r>
            <w:r w:rsidRPr="004D55CB">
              <w:rPr>
                <w:rFonts w:ascii="Arial" w:hAnsi="Arial" w:cs="Arial"/>
                <w:sz w:val="18"/>
                <w:szCs w:val="18"/>
                <w:lang w:eastAsia="zh-CN"/>
              </w:rPr>
              <w:t>3</w:t>
            </w:r>
            <w:r w:rsidRPr="004D55CB">
              <w:rPr>
                <w:rFonts w:ascii="Arial" w:hAnsi="Arial" w:cs="Arial"/>
                <w:sz w:val="18"/>
                <w:szCs w:val="18"/>
                <w:lang w:eastAsia="zh-CN"/>
              </w:rPr>
              <w:t>）未经卖方授权的改动、变更或修理；或</w:t>
            </w:r>
            <w:r w:rsidRPr="004D55CB">
              <w:rPr>
                <w:rFonts w:ascii="Arial" w:hAnsi="Arial" w:cs="Arial"/>
                <w:sz w:val="18"/>
                <w:szCs w:val="18"/>
                <w:lang w:eastAsia="zh-CN"/>
              </w:rPr>
              <w:t>4</w:t>
            </w:r>
            <w:r w:rsidRPr="004D55CB">
              <w:rPr>
                <w:rFonts w:ascii="Arial" w:hAnsi="Arial" w:cs="Arial"/>
                <w:sz w:val="18"/>
                <w:szCs w:val="18"/>
                <w:lang w:eastAsia="zh-CN"/>
              </w:rPr>
              <w:t>）由于使用、维护或处理中的故意或过失、在超负荷条件下使用、过分的压力、使用不</w:t>
            </w:r>
            <w:r w:rsidRPr="004D55CB">
              <w:rPr>
                <w:rFonts w:ascii="Arial" w:hAnsi="Arial" w:cs="Arial"/>
                <w:sz w:val="18"/>
                <w:szCs w:val="18"/>
                <w:lang w:eastAsia="zh-CN"/>
              </w:rPr>
              <w:t>适当的附属器件、非卖方进行的不适当安装、不合适的存放或其他卖方在本合同中没有明确表示负责的其他任何外力对备件造成的损害。</w:t>
            </w:r>
          </w:p>
        </w:tc>
      </w:tr>
      <w:tr w:rsidR="005B39D8" w:rsidRPr="004D55CB" w14:paraId="3EC8F091" w14:textId="77777777" w:rsidTr="00070D59">
        <w:trPr>
          <w:trHeight w:val="482"/>
        </w:trPr>
        <w:tc>
          <w:tcPr>
            <w:tcW w:w="5220" w:type="dxa"/>
            <w:shd w:val="clear" w:color="auto" w:fill="auto"/>
          </w:tcPr>
          <w:p w14:paraId="690E6356" w14:textId="027EDADB" w:rsidR="005B39D8" w:rsidRPr="004D55CB" w:rsidRDefault="005B39D8" w:rsidP="00070D59">
            <w:pPr>
              <w:ind w:left="567"/>
              <w:jc w:val="both"/>
              <w:rPr>
                <w:rFonts w:ascii="Arial" w:hAnsi="Arial" w:cs="Arial"/>
                <w:b/>
                <w:bCs/>
                <w:snapToGrid w:val="0"/>
                <w:sz w:val="18"/>
                <w:szCs w:val="18"/>
                <w:lang w:eastAsia="zh-CN"/>
              </w:rPr>
            </w:pPr>
            <w:r w:rsidRPr="004D55CB">
              <w:rPr>
                <w:rFonts w:ascii="Arial" w:hAnsi="Arial" w:cs="Arial"/>
                <w:sz w:val="18"/>
                <w:szCs w:val="18"/>
                <w:lang w:eastAsia="zh-CN"/>
              </w:rPr>
              <w:t>本条款规定的补救是买方可获得的因卖方违反保证的唯一的补救措施</w:t>
            </w:r>
            <w:r w:rsidRPr="004D55CB">
              <w:rPr>
                <w:rFonts w:ascii="Arial" w:hAnsi="Arial" w:cs="Arial"/>
                <w:snapToGrid w:val="0"/>
                <w:sz w:val="18"/>
                <w:szCs w:val="18"/>
                <w:lang w:eastAsia="zh-CN"/>
              </w:rPr>
              <w:t>。</w:t>
            </w:r>
          </w:p>
        </w:tc>
      </w:tr>
      <w:tr w:rsidR="005B39D8" w:rsidRPr="004D55CB" w14:paraId="03B69A79" w14:textId="77777777" w:rsidTr="009A51F9">
        <w:trPr>
          <w:trHeight w:val="146"/>
        </w:trPr>
        <w:tc>
          <w:tcPr>
            <w:tcW w:w="5220" w:type="dxa"/>
            <w:shd w:val="clear" w:color="auto" w:fill="auto"/>
          </w:tcPr>
          <w:p w14:paraId="3DC1C74A" w14:textId="25CF3FF4" w:rsidR="005B39D8" w:rsidRPr="004D55CB" w:rsidRDefault="005B39D8" w:rsidP="00070D59">
            <w:pPr>
              <w:pStyle w:val="ListParagraph"/>
              <w:numPr>
                <w:ilvl w:val="0"/>
                <w:numId w:val="20"/>
              </w:numPr>
              <w:tabs>
                <w:tab w:val="left" w:pos="567"/>
              </w:tabs>
              <w:jc w:val="both"/>
              <w:rPr>
                <w:rFonts w:ascii="Arial" w:hAnsi="Arial" w:cs="Arial"/>
                <w:b/>
                <w:snapToGrid w:val="0"/>
                <w:sz w:val="18"/>
                <w:szCs w:val="18"/>
                <w:lang w:eastAsia="zh-CN"/>
              </w:rPr>
            </w:pPr>
            <w:r w:rsidRPr="004D55CB">
              <w:rPr>
                <w:rFonts w:ascii="Arial" w:hAnsi="Arial" w:cs="Arial"/>
                <w:b/>
                <w:snapToGrid w:val="0"/>
                <w:sz w:val="18"/>
                <w:szCs w:val="18"/>
                <w:lang w:eastAsia="zh-CN"/>
              </w:rPr>
              <w:t>责任</w:t>
            </w:r>
          </w:p>
        </w:tc>
      </w:tr>
      <w:tr w:rsidR="005B39D8" w:rsidRPr="004D55CB" w14:paraId="628F7EBF" w14:textId="77777777" w:rsidTr="009A51F9">
        <w:trPr>
          <w:trHeight w:val="146"/>
        </w:trPr>
        <w:tc>
          <w:tcPr>
            <w:tcW w:w="5220" w:type="dxa"/>
            <w:shd w:val="clear" w:color="auto" w:fill="auto"/>
          </w:tcPr>
          <w:p w14:paraId="0F50C9AF" w14:textId="7F6725C4" w:rsidR="005B39D8" w:rsidRPr="004D55CB" w:rsidRDefault="005B39D8" w:rsidP="00070D59">
            <w:pPr>
              <w:pStyle w:val="ListParagraph"/>
              <w:numPr>
                <w:ilvl w:val="0"/>
                <w:numId w:val="28"/>
              </w:numPr>
              <w:tabs>
                <w:tab w:val="left" w:pos="567"/>
              </w:tabs>
              <w:jc w:val="both"/>
              <w:rPr>
                <w:rFonts w:ascii="Arial" w:hAnsi="Arial" w:cs="Arial"/>
                <w:snapToGrid w:val="0"/>
                <w:sz w:val="18"/>
                <w:szCs w:val="18"/>
                <w:lang w:eastAsia="zh-CN"/>
              </w:rPr>
            </w:pPr>
            <w:r w:rsidRPr="004D55CB">
              <w:rPr>
                <w:rFonts w:ascii="Arial" w:hAnsi="Arial" w:cs="Arial"/>
                <w:snapToGrid w:val="0"/>
                <w:sz w:val="18"/>
                <w:szCs w:val="18"/>
                <w:lang w:eastAsia="zh-CN"/>
              </w:rPr>
              <w:t>卖方在人员伤亡方面的任何责任应受适用的中国法律规定的管辖和制约。</w:t>
            </w:r>
          </w:p>
        </w:tc>
      </w:tr>
      <w:tr w:rsidR="005B39D8" w:rsidRPr="004D55CB" w14:paraId="1607F1F6" w14:textId="77777777" w:rsidTr="009A51F9">
        <w:trPr>
          <w:trHeight w:val="146"/>
        </w:trPr>
        <w:tc>
          <w:tcPr>
            <w:tcW w:w="5220" w:type="dxa"/>
            <w:shd w:val="clear" w:color="auto" w:fill="auto"/>
          </w:tcPr>
          <w:p w14:paraId="35FE3EDA" w14:textId="0D946FC6" w:rsidR="005B39D8" w:rsidRPr="004D55CB" w:rsidRDefault="005B39D8" w:rsidP="00070D59">
            <w:pPr>
              <w:pStyle w:val="ListParagraph"/>
              <w:numPr>
                <w:ilvl w:val="0"/>
                <w:numId w:val="28"/>
              </w:numPr>
              <w:tabs>
                <w:tab w:val="left" w:pos="567"/>
              </w:tabs>
              <w:jc w:val="both"/>
              <w:rPr>
                <w:rFonts w:ascii="Arial" w:hAnsi="Arial" w:cs="Arial"/>
                <w:snapToGrid w:val="0"/>
                <w:sz w:val="18"/>
                <w:szCs w:val="18"/>
                <w:lang w:eastAsia="zh-CN"/>
              </w:rPr>
            </w:pPr>
            <w:r w:rsidRPr="004D55CB">
              <w:rPr>
                <w:rFonts w:ascii="Arial" w:hAnsi="Arial" w:cs="Arial"/>
                <w:snapToGrid w:val="0"/>
                <w:sz w:val="18"/>
                <w:szCs w:val="18"/>
                <w:lang w:eastAsia="zh-CN"/>
              </w:rPr>
              <w:t>对直接由于执行合同的卖方、其人员或其分包商的疏忽或错误行为</w:t>
            </w:r>
            <w:r w:rsidRPr="004D55CB">
              <w:rPr>
                <w:rFonts w:ascii="Arial" w:hAnsi="Arial" w:cs="Arial"/>
                <w:snapToGrid w:val="0"/>
                <w:sz w:val="18"/>
                <w:szCs w:val="18"/>
                <w:lang w:eastAsia="zh-CN"/>
              </w:rPr>
              <w:t xml:space="preserve"> (</w:t>
            </w:r>
            <w:r w:rsidRPr="004D55CB">
              <w:rPr>
                <w:rFonts w:ascii="Arial" w:hAnsi="Arial" w:cs="Arial"/>
                <w:snapToGrid w:val="0"/>
                <w:sz w:val="18"/>
                <w:szCs w:val="18"/>
                <w:lang w:eastAsia="zh-CN"/>
              </w:rPr>
              <w:t>违反合同或侵权行为</w:t>
            </w:r>
            <w:r w:rsidRPr="004D55CB">
              <w:rPr>
                <w:rFonts w:ascii="Arial" w:hAnsi="Arial" w:cs="Arial"/>
                <w:snapToGrid w:val="0"/>
                <w:sz w:val="18"/>
                <w:szCs w:val="18"/>
                <w:lang w:eastAsia="zh-CN"/>
              </w:rPr>
              <w:t xml:space="preserve">) </w:t>
            </w:r>
            <w:r w:rsidRPr="004D55CB">
              <w:rPr>
                <w:rFonts w:ascii="Arial" w:hAnsi="Arial" w:cs="Arial"/>
                <w:snapToGrid w:val="0"/>
                <w:sz w:val="18"/>
                <w:szCs w:val="18"/>
                <w:lang w:eastAsia="zh-CN"/>
              </w:rPr>
              <w:t>造成的买方货物或财产的丢失或损坏，卖方应负责任。如果卖方、其雇员或分包商在履行本合同中的疏忽或错误行为既违反合同又构成侵权行为，卖方仅承担违约责任而不承担侵权责任。</w:t>
            </w:r>
          </w:p>
        </w:tc>
      </w:tr>
      <w:tr w:rsidR="005B39D8" w:rsidRPr="004D55CB" w14:paraId="5997C72B" w14:textId="77777777" w:rsidTr="009A51F9">
        <w:trPr>
          <w:trHeight w:val="146"/>
        </w:trPr>
        <w:tc>
          <w:tcPr>
            <w:tcW w:w="5220" w:type="dxa"/>
            <w:shd w:val="clear" w:color="auto" w:fill="auto"/>
          </w:tcPr>
          <w:p w14:paraId="49DA36B8" w14:textId="5283C3B0" w:rsidR="005B39D8" w:rsidRPr="004D55CB" w:rsidRDefault="005B39D8" w:rsidP="00070D59">
            <w:pPr>
              <w:pStyle w:val="ListParagraph"/>
              <w:numPr>
                <w:ilvl w:val="0"/>
                <w:numId w:val="28"/>
              </w:numPr>
              <w:tabs>
                <w:tab w:val="left" w:pos="567"/>
              </w:tabs>
              <w:jc w:val="both"/>
              <w:rPr>
                <w:rFonts w:ascii="Arial" w:hAnsi="Arial" w:cs="Arial"/>
                <w:sz w:val="18"/>
                <w:szCs w:val="18"/>
                <w:lang w:eastAsia="zh-CN"/>
              </w:rPr>
            </w:pPr>
            <w:r w:rsidRPr="004D55CB">
              <w:rPr>
                <w:rFonts w:ascii="Arial" w:hAnsi="Arial" w:cs="Arial"/>
                <w:sz w:val="18"/>
                <w:szCs w:val="18"/>
                <w:lang w:eastAsia="zh-CN"/>
              </w:rPr>
              <w:t>除非卖方有重大过失或故意行为，在其它任何情况下，上述卖方的责任不应超出本合同总价或人民币</w:t>
            </w:r>
            <w:r w:rsidRPr="004D55CB">
              <w:rPr>
                <w:rFonts w:ascii="Arial" w:hAnsi="Arial" w:cs="Arial"/>
                <w:sz w:val="18"/>
                <w:szCs w:val="18"/>
                <w:lang w:eastAsia="zh-CN"/>
              </w:rPr>
              <w:t>1, 000,000</w:t>
            </w:r>
            <w:r w:rsidRPr="004D55CB">
              <w:rPr>
                <w:rFonts w:ascii="Arial" w:hAnsi="Arial" w:cs="Arial"/>
                <w:sz w:val="18"/>
                <w:szCs w:val="18"/>
                <w:lang w:eastAsia="zh-CN"/>
              </w:rPr>
              <w:t>元，以价值较小者为准，且卖方的责任承担期应在本条款第</w:t>
            </w:r>
            <w:r w:rsidRPr="004D55CB">
              <w:rPr>
                <w:rFonts w:ascii="Arial" w:hAnsi="Arial" w:cs="Arial"/>
                <w:sz w:val="18"/>
                <w:szCs w:val="18"/>
                <w:lang w:eastAsia="zh-CN"/>
              </w:rPr>
              <w:t>8</w:t>
            </w:r>
            <w:r w:rsidRPr="004D55CB">
              <w:rPr>
                <w:rFonts w:ascii="Arial" w:hAnsi="Arial" w:cs="Arial"/>
                <w:sz w:val="18"/>
                <w:szCs w:val="18"/>
                <w:lang w:eastAsia="zh-CN"/>
              </w:rPr>
              <w:t>条规定之合同期结束时终止。本合同项下卖方所支付的违约金累计不得超过合同总价的</w:t>
            </w:r>
            <w:r w:rsidRPr="004D55CB">
              <w:rPr>
                <w:rFonts w:ascii="Arial" w:hAnsi="Arial" w:cs="Arial"/>
                <w:sz w:val="18"/>
                <w:szCs w:val="18"/>
                <w:lang w:eastAsia="zh-CN"/>
              </w:rPr>
              <w:t>5%</w:t>
            </w:r>
            <w:r w:rsidRPr="004D55CB">
              <w:rPr>
                <w:rFonts w:ascii="Arial" w:hAnsi="Arial" w:cs="Arial"/>
                <w:sz w:val="18"/>
                <w:szCs w:val="18"/>
                <w:lang w:eastAsia="zh-CN"/>
              </w:rPr>
              <w:t>。</w:t>
            </w:r>
          </w:p>
        </w:tc>
      </w:tr>
      <w:tr w:rsidR="005B39D8" w:rsidRPr="004D55CB" w14:paraId="6FA2FAE9" w14:textId="77777777" w:rsidTr="009A51F9">
        <w:trPr>
          <w:trHeight w:val="146"/>
        </w:trPr>
        <w:tc>
          <w:tcPr>
            <w:tcW w:w="5220" w:type="dxa"/>
            <w:shd w:val="clear" w:color="auto" w:fill="auto"/>
          </w:tcPr>
          <w:p w14:paraId="2EC09424" w14:textId="5911CB0A" w:rsidR="005B39D8" w:rsidRPr="004D55CB" w:rsidRDefault="005B39D8" w:rsidP="00070D59">
            <w:pPr>
              <w:pStyle w:val="ListParagraph"/>
              <w:numPr>
                <w:ilvl w:val="0"/>
                <w:numId w:val="28"/>
              </w:numPr>
              <w:tabs>
                <w:tab w:val="left" w:pos="567"/>
              </w:tabs>
              <w:jc w:val="both"/>
              <w:rPr>
                <w:rFonts w:ascii="Arial" w:hAnsi="Arial" w:cs="Arial"/>
                <w:snapToGrid w:val="0"/>
                <w:sz w:val="18"/>
                <w:szCs w:val="18"/>
                <w:lang w:eastAsia="zh-CN"/>
              </w:rPr>
            </w:pPr>
            <w:r w:rsidRPr="004D55CB">
              <w:rPr>
                <w:rFonts w:ascii="Arial" w:hAnsi="Arial" w:cs="Arial"/>
                <w:snapToGrid w:val="0"/>
                <w:sz w:val="18"/>
                <w:szCs w:val="18"/>
                <w:lang w:eastAsia="zh-CN"/>
              </w:rPr>
              <w:t>在任何情况下卖方对使用、生产、利润、利息以及收入损失、资料或数据丢失、</w:t>
            </w:r>
            <w:r w:rsidRPr="004D55CB">
              <w:rPr>
                <w:rFonts w:ascii="Arial" w:hAnsi="Arial" w:cs="Arial"/>
                <w:sz w:val="18"/>
                <w:szCs w:val="18"/>
                <w:lang w:eastAsia="zh-CN"/>
              </w:rPr>
              <w:t>基于买方与第三方的合同的损害赔偿或补偿</w:t>
            </w:r>
            <w:r w:rsidRPr="004D55CB">
              <w:rPr>
                <w:rFonts w:ascii="Arial" w:hAnsi="Arial" w:cs="Arial"/>
                <w:snapToGrid w:val="0"/>
                <w:sz w:val="18"/>
                <w:szCs w:val="18"/>
                <w:lang w:eastAsia="zh-CN"/>
              </w:rPr>
              <w:t>或任何间接的损坏或损失不承担责任。</w:t>
            </w:r>
          </w:p>
        </w:tc>
      </w:tr>
      <w:tr w:rsidR="005B39D8" w:rsidRPr="004D55CB" w14:paraId="09FAAE05" w14:textId="77777777" w:rsidTr="009A51F9">
        <w:trPr>
          <w:trHeight w:val="146"/>
        </w:trPr>
        <w:tc>
          <w:tcPr>
            <w:tcW w:w="5220" w:type="dxa"/>
            <w:shd w:val="clear" w:color="auto" w:fill="auto"/>
          </w:tcPr>
          <w:p w14:paraId="5A80A59E" w14:textId="69E50EE2" w:rsidR="005B39D8" w:rsidRPr="004D55CB" w:rsidRDefault="005B39D8" w:rsidP="00070D59">
            <w:pPr>
              <w:pStyle w:val="ListParagraph"/>
              <w:numPr>
                <w:ilvl w:val="0"/>
                <w:numId w:val="28"/>
              </w:numPr>
              <w:tabs>
                <w:tab w:val="left" w:pos="567"/>
              </w:tabs>
              <w:jc w:val="both"/>
              <w:rPr>
                <w:rFonts w:ascii="Arial" w:hAnsi="Arial" w:cs="Arial"/>
                <w:snapToGrid w:val="0"/>
                <w:sz w:val="18"/>
                <w:szCs w:val="18"/>
                <w:lang w:eastAsia="zh-CN"/>
              </w:rPr>
            </w:pPr>
            <w:r w:rsidRPr="004D55CB">
              <w:rPr>
                <w:rFonts w:ascii="Arial" w:hAnsi="Arial" w:cs="Arial"/>
                <w:snapToGrid w:val="0"/>
                <w:sz w:val="18"/>
                <w:szCs w:val="18"/>
                <w:lang w:eastAsia="zh-CN"/>
              </w:rPr>
              <w:t>本条应同样适用于卖方的人员、其分包商和许可方及他们的人员。</w:t>
            </w:r>
          </w:p>
        </w:tc>
      </w:tr>
      <w:tr w:rsidR="005B39D8" w:rsidRPr="004D55CB" w14:paraId="0083F86D" w14:textId="77777777" w:rsidTr="009A51F9">
        <w:trPr>
          <w:trHeight w:val="146"/>
        </w:trPr>
        <w:tc>
          <w:tcPr>
            <w:tcW w:w="5220" w:type="dxa"/>
            <w:shd w:val="clear" w:color="auto" w:fill="auto"/>
          </w:tcPr>
          <w:p w14:paraId="70F2BEDE" w14:textId="1378D703" w:rsidR="005B39D8" w:rsidRPr="004D55CB" w:rsidRDefault="005B39D8" w:rsidP="00070D59">
            <w:pPr>
              <w:pStyle w:val="ListParagraph"/>
              <w:numPr>
                <w:ilvl w:val="0"/>
                <w:numId w:val="20"/>
              </w:numPr>
              <w:tabs>
                <w:tab w:val="left" w:pos="567"/>
              </w:tabs>
              <w:jc w:val="both"/>
              <w:rPr>
                <w:rFonts w:ascii="Arial" w:hAnsi="Arial" w:cs="Arial"/>
                <w:b/>
                <w:snapToGrid w:val="0"/>
                <w:sz w:val="18"/>
                <w:szCs w:val="18"/>
                <w:lang w:eastAsia="zh-CN"/>
              </w:rPr>
            </w:pPr>
            <w:r w:rsidRPr="004D55CB">
              <w:rPr>
                <w:rFonts w:ascii="Arial" w:hAnsi="Arial" w:cs="Arial"/>
                <w:b/>
                <w:snapToGrid w:val="0"/>
                <w:sz w:val="18"/>
                <w:szCs w:val="18"/>
                <w:lang w:eastAsia="zh-CN"/>
              </w:rPr>
              <w:t>不可抗力</w:t>
            </w:r>
          </w:p>
        </w:tc>
      </w:tr>
      <w:tr w:rsidR="005B39D8" w:rsidRPr="004D55CB" w14:paraId="1B5B2802" w14:textId="77777777" w:rsidTr="009A51F9">
        <w:trPr>
          <w:trHeight w:val="146"/>
        </w:trPr>
        <w:tc>
          <w:tcPr>
            <w:tcW w:w="5220" w:type="dxa"/>
            <w:shd w:val="clear" w:color="auto" w:fill="auto"/>
          </w:tcPr>
          <w:p w14:paraId="61DE1C34" w14:textId="4AD038DE" w:rsidR="005B39D8" w:rsidRPr="004D55CB" w:rsidRDefault="005B39D8" w:rsidP="00070D59">
            <w:pPr>
              <w:pStyle w:val="ListParagraph"/>
              <w:numPr>
                <w:ilvl w:val="0"/>
                <w:numId w:val="29"/>
              </w:numPr>
              <w:tabs>
                <w:tab w:val="left" w:pos="567"/>
              </w:tabs>
              <w:jc w:val="both"/>
              <w:rPr>
                <w:rFonts w:ascii="Arial" w:hAnsi="Arial" w:cs="Arial"/>
                <w:sz w:val="18"/>
                <w:szCs w:val="18"/>
                <w:lang w:eastAsia="zh-CN"/>
              </w:rPr>
            </w:pPr>
            <w:r w:rsidRPr="004D55CB">
              <w:rPr>
                <w:rFonts w:ascii="Arial" w:hAnsi="Arial" w:cs="Arial"/>
                <w:snapToGrid w:val="0"/>
                <w:sz w:val="18"/>
                <w:szCs w:val="18"/>
                <w:lang w:eastAsia="zh-CN"/>
              </w:rPr>
              <w:t>双方因不可抗力不能或延迟履行本合同的义务时，均不承担责任。不可抗力应指遭受不可抗力方无法预见的且超出其合理控制的事件，包括但不限于：自然力、自然灾害、劳工纠纷、封锁、战争或类似战争状态、暴乱、阴谋破坏、火灾、履行本合同的关键设备瘫痪、运输阻滞或交通事故、政府行为</w:t>
            </w:r>
            <w:r w:rsidRPr="004D55CB">
              <w:rPr>
                <w:rFonts w:ascii="Arial" w:hAnsi="Arial" w:cs="Arial"/>
                <w:snapToGrid w:val="0"/>
                <w:sz w:val="18"/>
                <w:szCs w:val="18"/>
                <w:lang w:eastAsia="zh-CN"/>
              </w:rPr>
              <w:t>(</w:t>
            </w:r>
            <w:r w:rsidRPr="004D55CB">
              <w:rPr>
                <w:rFonts w:ascii="Arial" w:hAnsi="Arial" w:cs="Arial"/>
                <w:snapToGrid w:val="0"/>
                <w:sz w:val="18"/>
                <w:szCs w:val="18"/>
                <w:lang w:eastAsia="zh-CN"/>
              </w:rPr>
              <w:t>例如但不限于修改法律规定和取消进口许可</w:t>
            </w:r>
            <w:r w:rsidRPr="004D55CB">
              <w:rPr>
                <w:rFonts w:ascii="Arial" w:hAnsi="Arial" w:cs="Arial"/>
                <w:snapToGrid w:val="0"/>
                <w:sz w:val="18"/>
                <w:szCs w:val="18"/>
                <w:lang w:eastAsia="zh-CN"/>
              </w:rPr>
              <w:t>)</w:t>
            </w:r>
            <w:r w:rsidRPr="004D55CB">
              <w:rPr>
                <w:rFonts w:ascii="Arial" w:hAnsi="Arial" w:cs="Arial"/>
                <w:sz w:val="18"/>
                <w:szCs w:val="18"/>
                <w:lang w:eastAsia="zh-CN"/>
              </w:rPr>
              <w:t xml:space="preserve"> </w:t>
            </w:r>
            <w:r w:rsidRPr="004D55CB">
              <w:rPr>
                <w:rFonts w:ascii="Arial" w:hAnsi="Arial" w:cs="Arial"/>
                <w:snapToGrid w:val="0"/>
                <w:sz w:val="18"/>
                <w:szCs w:val="18"/>
                <w:lang w:eastAsia="zh-CN"/>
              </w:rPr>
              <w:t>、国内国际外贸规定或海关规定中的阻碍、任何禁运和制裁规定</w:t>
            </w:r>
            <w:r w:rsidRPr="004D55CB">
              <w:rPr>
                <w:rFonts w:ascii="Arial" w:hAnsi="Arial" w:cs="Arial"/>
                <w:sz w:val="18"/>
                <w:szCs w:val="18"/>
                <w:lang w:eastAsia="zh-CN"/>
              </w:rPr>
              <w:t>以及疫情的爆发。</w:t>
            </w:r>
          </w:p>
        </w:tc>
      </w:tr>
      <w:tr w:rsidR="005B39D8" w:rsidRPr="004D55CB" w14:paraId="3E1EA085" w14:textId="77777777" w:rsidTr="009A51F9">
        <w:trPr>
          <w:trHeight w:val="146"/>
        </w:trPr>
        <w:tc>
          <w:tcPr>
            <w:tcW w:w="5220" w:type="dxa"/>
            <w:shd w:val="clear" w:color="auto" w:fill="auto"/>
          </w:tcPr>
          <w:p w14:paraId="131A8E80" w14:textId="1176331A" w:rsidR="005B39D8" w:rsidRPr="004D55CB" w:rsidRDefault="005B39D8" w:rsidP="00070D59">
            <w:pPr>
              <w:pStyle w:val="ListParagraph"/>
              <w:numPr>
                <w:ilvl w:val="0"/>
                <w:numId w:val="29"/>
              </w:numPr>
              <w:tabs>
                <w:tab w:val="left" w:pos="567"/>
              </w:tabs>
              <w:jc w:val="both"/>
              <w:rPr>
                <w:rFonts w:ascii="Arial" w:hAnsi="Arial" w:cs="Arial"/>
                <w:snapToGrid w:val="0"/>
                <w:sz w:val="18"/>
                <w:szCs w:val="18"/>
                <w:lang w:eastAsia="zh-CN"/>
              </w:rPr>
            </w:pPr>
            <w:r w:rsidRPr="004D55CB">
              <w:rPr>
                <w:rFonts w:ascii="Arial" w:hAnsi="Arial" w:cs="Arial"/>
                <w:snapToGrid w:val="0"/>
                <w:sz w:val="18"/>
                <w:szCs w:val="18"/>
                <w:lang w:eastAsia="zh-CN"/>
              </w:rPr>
              <w:t>因上述第</w:t>
            </w:r>
            <w:r w:rsidRPr="004D55CB">
              <w:rPr>
                <w:rFonts w:ascii="Arial" w:hAnsi="Arial" w:cs="Arial"/>
                <w:snapToGrid w:val="0"/>
                <w:sz w:val="18"/>
                <w:szCs w:val="18"/>
                <w:lang w:eastAsia="zh-CN"/>
              </w:rPr>
              <w:t xml:space="preserve">10 (1) </w:t>
            </w:r>
            <w:r w:rsidRPr="004D55CB">
              <w:rPr>
                <w:rFonts w:ascii="Arial" w:hAnsi="Arial" w:cs="Arial"/>
                <w:snapToGrid w:val="0"/>
                <w:sz w:val="18"/>
                <w:szCs w:val="18"/>
                <w:lang w:eastAsia="zh-CN"/>
              </w:rPr>
              <w:t>条定义的事件所导致的分包商在供应或服务方面的任何延迟应被视为不可抗力。</w:t>
            </w:r>
          </w:p>
        </w:tc>
      </w:tr>
      <w:tr w:rsidR="005B39D8" w:rsidRPr="004D55CB" w14:paraId="3133F281" w14:textId="77777777" w:rsidTr="009A51F9">
        <w:trPr>
          <w:trHeight w:val="146"/>
        </w:trPr>
        <w:tc>
          <w:tcPr>
            <w:tcW w:w="5220" w:type="dxa"/>
            <w:shd w:val="clear" w:color="auto" w:fill="auto"/>
          </w:tcPr>
          <w:p w14:paraId="3800D5B9" w14:textId="65FD7077" w:rsidR="005B39D8" w:rsidRPr="004D55CB" w:rsidRDefault="005B39D8" w:rsidP="00070D59">
            <w:pPr>
              <w:pStyle w:val="ListParagraph"/>
              <w:numPr>
                <w:ilvl w:val="0"/>
                <w:numId w:val="29"/>
              </w:numPr>
              <w:tabs>
                <w:tab w:val="left" w:pos="567"/>
              </w:tabs>
              <w:jc w:val="both"/>
              <w:rPr>
                <w:rFonts w:ascii="Arial" w:hAnsi="Arial" w:cs="Arial"/>
                <w:snapToGrid w:val="0"/>
                <w:sz w:val="18"/>
                <w:szCs w:val="18"/>
                <w:lang w:eastAsia="zh-CN"/>
              </w:rPr>
            </w:pPr>
            <w:r w:rsidRPr="004D55CB">
              <w:rPr>
                <w:rFonts w:ascii="Arial" w:hAnsi="Arial" w:cs="Arial"/>
                <w:snapToGrid w:val="0"/>
                <w:sz w:val="18"/>
                <w:szCs w:val="18"/>
                <w:lang w:eastAsia="zh-CN"/>
              </w:rPr>
              <w:t>受不可抗力影响的一方应立即就不可抗力事件对本合同履行的影响通知另一方。</w:t>
            </w:r>
            <w:r w:rsidRPr="004D55CB">
              <w:rPr>
                <w:rFonts w:ascii="Arial" w:hAnsi="Arial" w:cs="Arial"/>
                <w:sz w:val="18"/>
                <w:szCs w:val="18"/>
                <w:lang w:eastAsia="zh-CN"/>
              </w:rPr>
              <w:t>双方应在不可抗力事件结束或其影响消</w:t>
            </w:r>
            <w:r w:rsidRPr="004D55CB">
              <w:rPr>
                <w:rFonts w:ascii="Arial" w:hAnsi="Arial" w:cs="Arial"/>
                <w:snapToGrid w:val="0"/>
                <w:sz w:val="18"/>
                <w:szCs w:val="18"/>
                <w:lang w:eastAsia="zh-CN"/>
              </w:rPr>
              <w:t>除后继续履行其合同义务，与履行相关的期限（例如：交货期）也应相应延长。但该合同方应尽快将不可抗力事件结束或消除的情况通知合同另一方。</w:t>
            </w:r>
          </w:p>
        </w:tc>
      </w:tr>
      <w:tr w:rsidR="005B39D8" w:rsidRPr="004D55CB" w14:paraId="19897554" w14:textId="77777777" w:rsidTr="009A51F9">
        <w:trPr>
          <w:trHeight w:val="146"/>
        </w:trPr>
        <w:tc>
          <w:tcPr>
            <w:tcW w:w="5220" w:type="dxa"/>
            <w:shd w:val="clear" w:color="auto" w:fill="auto"/>
          </w:tcPr>
          <w:p w14:paraId="30EAFA95" w14:textId="48652774" w:rsidR="005B39D8" w:rsidRPr="004D55CB" w:rsidRDefault="005B39D8" w:rsidP="00070D59">
            <w:pPr>
              <w:pStyle w:val="ListParagraph"/>
              <w:numPr>
                <w:ilvl w:val="0"/>
                <w:numId w:val="29"/>
              </w:numPr>
              <w:tabs>
                <w:tab w:val="left" w:pos="567"/>
              </w:tabs>
              <w:jc w:val="both"/>
              <w:rPr>
                <w:rFonts w:ascii="Arial" w:hAnsi="Arial" w:cs="Arial"/>
                <w:snapToGrid w:val="0"/>
                <w:sz w:val="18"/>
                <w:szCs w:val="18"/>
                <w:lang w:eastAsia="zh-CN"/>
              </w:rPr>
            </w:pPr>
            <w:r w:rsidRPr="004D55CB">
              <w:rPr>
                <w:rFonts w:ascii="Arial" w:hAnsi="Arial" w:cs="Arial"/>
                <w:snapToGrid w:val="0"/>
                <w:sz w:val="18"/>
                <w:szCs w:val="18"/>
                <w:lang w:eastAsia="zh-CN"/>
              </w:rPr>
              <w:t>一方有权在不可抗力事件持续达到</w:t>
            </w:r>
            <w:r w:rsidRPr="004D55CB">
              <w:rPr>
                <w:rFonts w:ascii="Arial" w:hAnsi="Arial" w:cs="Arial"/>
                <w:snapToGrid w:val="0"/>
                <w:sz w:val="18"/>
                <w:szCs w:val="18"/>
                <w:lang w:eastAsia="zh-CN"/>
              </w:rPr>
              <w:t>180</w:t>
            </w:r>
            <w:r w:rsidRPr="004D55CB">
              <w:rPr>
                <w:rFonts w:ascii="Arial" w:hAnsi="Arial" w:cs="Arial"/>
                <w:snapToGrid w:val="0"/>
                <w:sz w:val="18"/>
                <w:szCs w:val="18"/>
                <w:lang w:eastAsia="zh-CN"/>
              </w:rPr>
              <w:t>天的情况下终止销售合同。如果一方行使该终止权，应在作出终止决定后立即书面通知另一方。</w:t>
            </w:r>
          </w:p>
        </w:tc>
      </w:tr>
      <w:tr w:rsidR="005B39D8" w:rsidRPr="004D55CB" w14:paraId="138A7A1B" w14:textId="77777777" w:rsidTr="009A51F9">
        <w:trPr>
          <w:trHeight w:val="383"/>
        </w:trPr>
        <w:tc>
          <w:tcPr>
            <w:tcW w:w="5220" w:type="dxa"/>
            <w:shd w:val="clear" w:color="auto" w:fill="auto"/>
          </w:tcPr>
          <w:p w14:paraId="4966D09C" w14:textId="6BA7681A" w:rsidR="005B39D8" w:rsidRPr="004D55CB" w:rsidRDefault="005B39D8" w:rsidP="00070D59">
            <w:pPr>
              <w:pStyle w:val="ListParagraph"/>
              <w:numPr>
                <w:ilvl w:val="0"/>
                <w:numId w:val="20"/>
              </w:numPr>
              <w:tabs>
                <w:tab w:val="left" w:pos="567"/>
              </w:tabs>
              <w:jc w:val="both"/>
              <w:rPr>
                <w:rFonts w:ascii="Arial" w:hAnsi="Arial" w:cs="Arial"/>
                <w:b/>
                <w:bCs/>
                <w:sz w:val="18"/>
                <w:szCs w:val="18"/>
                <w:lang w:eastAsia="zh-CN"/>
              </w:rPr>
            </w:pPr>
            <w:r w:rsidRPr="004D55CB">
              <w:rPr>
                <w:rFonts w:ascii="Arial" w:hAnsi="Arial" w:cs="Arial"/>
                <w:b/>
                <w:snapToGrid w:val="0"/>
                <w:sz w:val="18"/>
                <w:szCs w:val="18"/>
                <w:lang w:eastAsia="zh-CN"/>
              </w:rPr>
              <w:t>合同的调整</w:t>
            </w:r>
          </w:p>
        </w:tc>
      </w:tr>
      <w:tr w:rsidR="005B39D8" w:rsidRPr="004D55CB" w14:paraId="7B320422" w14:textId="77777777" w:rsidTr="00070D59">
        <w:trPr>
          <w:trHeight w:val="932"/>
        </w:trPr>
        <w:tc>
          <w:tcPr>
            <w:tcW w:w="5220" w:type="dxa"/>
            <w:shd w:val="clear" w:color="auto" w:fill="auto"/>
          </w:tcPr>
          <w:p w14:paraId="427B21C5" w14:textId="367E9F58" w:rsidR="005B39D8" w:rsidRPr="004D55CB" w:rsidRDefault="005B39D8" w:rsidP="00070D59">
            <w:pPr>
              <w:ind w:left="540"/>
              <w:jc w:val="both"/>
              <w:rPr>
                <w:rFonts w:ascii="Arial" w:hAnsi="Arial" w:cs="Arial"/>
                <w:b/>
                <w:bCs/>
                <w:snapToGrid w:val="0"/>
                <w:sz w:val="18"/>
                <w:szCs w:val="18"/>
                <w:lang w:eastAsia="zh-CN"/>
              </w:rPr>
            </w:pPr>
            <w:r w:rsidRPr="004D55CB">
              <w:rPr>
                <w:rFonts w:ascii="Arial" w:hAnsi="Arial" w:cs="Arial"/>
                <w:snapToGrid w:val="0"/>
                <w:sz w:val="18"/>
                <w:szCs w:val="18"/>
                <w:lang w:eastAsia="zh-CN"/>
              </w:rPr>
              <w:lastRenderedPageBreak/>
              <w:t>如在合同生效后，因（</w:t>
            </w:r>
            <w:r w:rsidRPr="004D55CB">
              <w:rPr>
                <w:rFonts w:ascii="Arial" w:hAnsi="Arial" w:cs="Arial"/>
                <w:snapToGrid w:val="0"/>
                <w:sz w:val="18"/>
                <w:szCs w:val="18"/>
                <w:lang w:eastAsia="zh-CN"/>
              </w:rPr>
              <w:t>i</w:t>
            </w:r>
            <w:r w:rsidRPr="004D55CB">
              <w:rPr>
                <w:rFonts w:ascii="Arial" w:hAnsi="Arial" w:cs="Arial"/>
                <w:snapToGrid w:val="0"/>
                <w:sz w:val="18"/>
                <w:szCs w:val="18"/>
                <w:lang w:eastAsia="zh-CN"/>
              </w:rPr>
              <w:t>）法律，（</w:t>
            </w:r>
            <w:r w:rsidRPr="004D55CB">
              <w:rPr>
                <w:rFonts w:ascii="Arial" w:hAnsi="Arial" w:cs="Arial"/>
                <w:snapToGrid w:val="0"/>
                <w:sz w:val="18"/>
                <w:szCs w:val="18"/>
                <w:lang w:eastAsia="zh-CN"/>
              </w:rPr>
              <w:t>ii</w:t>
            </w:r>
            <w:r w:rsidRPr="004D55CB">
              <w:rPr>
                <w:rFonts w:ascii="Arial" w:hAnsi="Arial" w:cs="Arial"/>
                <w:snapToGrid w:val="0"/>
                <w:sz w:val="18"/>
                <w:szCs w:val="18"/>
                <w:lang w:eastAsia="zh-CN"/>
              </w:rPr>
              <w:t>）标准，或</w:t>
            </w:r>
            <w:r w:rsidRPr="004D55CB">
              <w:rPr>
                <w:rFonts w:ascii="Arial" w:hAnsi="Arial" w:cs="Arial"/>
                <w:snapToGrid w:val="0"/>
                <w:sz w:val="18"/>
                <w:szCs w:val="18"/>
                <w:lang w:eastAsia="zh-CN"/>
              </w:rPr>
              <w:t xml:space="preserve"> </w:t>
            </w:r>
            <w:r w:rsidRPr="004D55CB">
              <w:rPr>
                <w:rFonts w:ascii="Arial" w:hAnsi="Arial" w:cs="Arial"/>
                <w:snapToGrid w:val="0"/>
                <w:sz w:val="18"/>
                <w:szCs w:val="18"/>
                <w:lang w:eastAsia="zh-CN"/>
              </w:rPr>
              <w:t>（</w:t>
            </w:r>
            <w:r w:rsidRPr="004D55CB">
              <w:rPr>
                <w:rFonts w:ascii="Arial" w:hAnsi="Arial" w:cs="Arial"/>
                <w:snapToGrid w:val="0"/>
                <w:sz w:val="18"/>
                <w:szCs w:val="18"/>
                <w:lang w:eastAsia="zh-CN"/>
              </w:rPr>
              <w:t>iii</w:t>
            </w:r>
            <w:r w:rsidRPr="004D55CB">
              <w:rPr>
                <w:rFonts w:ascii="Arial" w:hAnsi="Arial" w:cs="Arial"/>
                <w:snapToGrid w:val="0"/>
                <w:sz w:val="18"/>
                <w:szCs w:val="18"/>
                <w:lang w:eastAsia="zh-CN"/>
              </w:rPr>
              <w:t>）政府机关要求的改变而导致的合同项下的任何卖方义务发生变化，则买方应承担因该等变化导致的所有费用。买方与卖方均应立即告知对方可能被要求的任何该等改变。</w:t>
            </w:r>
          </w:p>
        </w:tc>
      </w:tr>
      <w:tr w:rsidR="005B39D8" w:rsidRPr="004D55CB" w14:paraId="4A7C1101" w14:textId="77777777" w:rsidTr="009A51F9">
        <w:trPr>
          <w:trHeight w:val="374"/>
        </w:trPr>
        <w:tc>
          <w:tcPr>
            <w:tcW w:w="5220" w:type="dxa"/>
            <w:shd w:val="clear" w:color="auto" w:fill="auto"/>
          </w:tcPr>
          <w:p w14:paraId="48D586A2" w14:textId="49E0979A" w:rsidR="005B39D8" w:rsidRPr="004D55CB" w:rsidRDefault="005B39D8" w:rsidP="00070D59">
            <w:pPr>
              <w:pStyle w:val="ListParagraph"/>
              <w:numPr>
                <w:ilvl w:val="0"/>
                <w:numId w:val="20"/>
              </w:numPr>
              <w:tabs>
                <w:tab w:val="left" w:pos="567"/>
              </w:tabs>
              <w:jc w:val="both"/>
              <w:rPr>
                <w:rFonts w:ascii="Arial" w:hAnsi="Arial" w:cs="Arial"/>
                <w:b/>
                <w:snapToGrid w:val="0"/>
                <w:sz w:val="18"/>
                <w:szCs w:val="18"/>
                <w:lang w:eastAsia="zh-CN"/>
              </w:rPr>
            </w:pPr>
            <w:r w:rsidRPr="004D55CB">
              <w:rPr>
                <w:rFonts w:ascii="Arial" w:hAnsi="Arial" w:cs="Arial"/>
                <w:b/>
                <w:sz w:val="18"/>
                <w:szCs w:val="18"/>
              </w:rPr>
              <w:t>软件</w:t>
            </w:r>
          </w:p>
        </w:tc>
      </w:tr>
      <w:tr w:rsidR="005B39D8" w:rsidRPr="004D55CB" w14:paraId="7D3FD5E8" w14:textId="77777777" w:rsidTr="009A51F9">
        <w:trPr>
          <w:trHeight w:val="992"/>
        </w:trPr>
        <w:tc>
          <w:tcPr>
            <w:tcW w:w="5220" w:type="dxa"/>
            <w:shd w:val="clear" w:color="auto" w:fill="auto"/>
          </w:tcPr>
          <w:p w14:paraId="1F56BA7B" w14:textId="36581E1F" w:rsidR="005B39D8" w:rsidRPr="004D55CB" w:rsidRDefault="005B39D8" w:rsidP="00070D59">
            <w:pPr>
              <w:pStyle w:val="ListParagraph"/>
              <w:numPr>
                <w:ilvl w:val="0"/>
                <w:numId w:val="30"/>
              </w:numPr>
              <w:tabs>
                <w:tab w:val="num" w:pos="600"/>
              </w:tabs>
              <w:jc w:val="both"/>
              <w:rPr>
                <w:rFonts w:ascii="Arial" w:hAnsi="Arial" w:cs="Arial"/>
                <w:sz w:val="18"/>
                <w:szCs w:val="18"/>
                <w:lang w:eastAsia="zh-CN"/>
              </w:rPr>
            </w:pPr>
            <w:r w:rsidRPr="004D55CB">
              <w:rPr>
                <w:rFonts w:ascii="Arial" w:hAnsi="Arial" w:cs="Arial"/>
                <w:snapToGrid w:val="0"/>
                <w:sz w:val="18"/>
                <w:szCs w:val="18"/>
                <w:lang w:eastAsia="zh-CN"/>
              </w:rPr>
              <w:t>除非本合同另有规定，</w:t>
            </w:r>
            <w:r w:rsidRPr="004D55CB">
              <w:rPr>
                <w:rFonts w:ascii="Arial" w:hAnsi="Arial" w:cs="Arial"/>
                <w:sz w:val="18"/>
                <w:szCs w:val="18"/>
                <w:lang w:eastAsia="zh-CN"/>
              </w:rPr>
              <w:t>买方只可就软件和产品说明书中列明之目的和范围使用货物所带之软件。买方无权为其他目的而使用上述软件，尤其是不能出于再生产之目的而使用。</w:t>
            </w:r>
          </w:p>
        </w:tc>
      </w:tr>
      <w:tr w:rsidR="005B39D8" w:rsidRPr="004D55CB" w14:paraId="0BA10C54" w14:textId="77777777" w:rsidTr="009A51F9">
        <w:trPr>
          <w:trHeight w:val="20"/>
        </w:trPr>
        <w:tc>
          <w:tcPr>
            <w:tcW w:w="5220" w:type="dxa"/>
            <w:shd w:val="clear" w:color="auto" w:fill="auto"/>
          </w:tcPr>
          <w:p w14:paraId="14FE2A22" w14:textId="0D9AE388" w:rsidR="005B39D8" w:rsidRPr="004D55CB" w:rsidRDefault="005B39D8" w:rsidP="00070D59">
            <w:pPr>
              <w:pStyle w:val="ListParagraph"/>
              <w:numPr>
                <w:ilvl w:val="0"/>
                <w:numId w:val="30"/>
              </w:numPr>
              <w:tabs>
                <w:tab w:val="num" w:pos="600"/>
                <w:tab w:val="num" w:pos="3641"/>
              </w:tabs>
              <w:jc w:val="both"/>
              <w:rPr>
                <w:rFonts w:ascii="Arial" w:hAnsi="Arial" w:cs="Arial"/>
                <w:sz w:val="18"/>
                <w:szCs w:val="18"/>
                <w:lang w:eastAsia="zh-CN"/>
              </w:rPr>
            </w:pPr>
            <w:r w:rsidRPr="004D55CB">
              <w:rPr>
                <w:rFonts w:ascii="Arial" w:hAnsi="Arial" w:cs="Arial"/>
                <w:sz w:val="18"/>
                <w:szCs w:val="18"/>
                <w:lang w:eastAsia="zh-CN"/>
              </w:rPr>
              <w:t>卖方有权选择通过数据介质（例如光盘）或下载的方式交付软件。如卖方选择以载于数据介质的形式物理交付软件，则应适用本合同下的交付条款。如卖方选择以下载的方式交付软件，软件下载网站的初始密码向买方书面指定的电子邮箱发出后即完成交付</w:t>
            </w:r>
            <w:r w:rsidRPr="004D55CB">
              <w:rPr>
                <w:rFonts w:ascii="Arial" w:hAnsi="Arial" w:cs="Arial"/>
                <w:snapToGrid w:val="0"/>
                <w:sz w:val="18"/>
                <w:szCs w:val="18"/>
                <w:lang w:eastAsia="zh-CN"/>
              </w:rPr>
              <w:t>。</w:t>
            </w:r>
          </w:p>
        </w:tc>
      </w:tr>
      <w:tr w:rsidR="005B39D8" w:rsidRPr="004D55CB" w14:paraId="433B25F7" w14:textId="77777777" w:rsidTr="009A51F9">
        <w:trPr>
          <w:trHeight w:val="947"/>
        </w:trPr>
        <w:tc>
          <w:tcPr>
            <w:tcW w:w="5220" w:type="dxa"/>
            <w:shd w:val="clear" w:color="auto" w:fill="auto"/>
          </w:tcPr>
          <w:p w14:paraId="30A64604" w14:textId="42C60123" w:rsidR="005B39D8" w:rsidRPr="004D55CB" w:rsidRDefault="005B39D8" w:rsidP="00070D59">
            <w:pPr>
              <w:pStyle w:val="ListParagraph"/>
              <w:numPr>
                <w:ilvl w:val="0"/>
                <w:numId w:val="30"/>
              </w:numPr>
              <w:tabs>
                <w:tab w:val="num" w:pos="600"/>
              </w:tabs>
              <w:jc w:val="both"/>
              <w:rPr>
                <w:rFonts w:ascii="Arial" w:hAnsi="Arial" w:cs="Arial"/>
                <w:sz w:val="18"/>
                <w:szCs w:val="18"/>
                <w:lang w:eastAsia="zh-CN"/>
              </w:rPr>
            </w:pPr>
            <w:r w:rsidRPr="004D55CB">
              <w:rPr>
                <w:rFonts w:ascii="Arial" w:hAnsi="Arial" w:cs="Arial"/>
                <w:snapToGrid w:val="0"/>
                <w:sz w:val="18"/>
                <w:szCs w:val="18"/>
                <w:lang w:eastAsia="zh-CN"/>
              </w:rPr>
              <w:t>买方应有非排他性的权利在不改变软件的形式、在约定的设备上按照约定的履行参数</w:t>
            </w:r>
            <w:r w:rsidRPr="004D55CB">
              <w:rPr>
                <w:rFonts w:ascii="Arial" w:hAnsi="Arial" w:cs="Arial"/>
                <w:sz w:val="18"/>
                <w:szCs w:val="18"/>
                <w:lang w:eastAsia="zh-CN"/>
              </w:rPr>
              <w:t>安装和</w:t>
            </w:r>
            <w:r w:rsidRPr="004D55CB">
              <w:rPr>
                <w:rFonts w:ascii="Arial" w:hAnsi="Arial" w:cs="Arial"/>
                <w:snapToGrid w:val="0"/>
                <w:sz w:val="18"/>
                <w:szCs w:val="18"/>
                <w:lang w:eastAsia="zh-CN"/>
              </w:rPr>
              <w:t>使用软件。除非另有约定或在介质或软件文件上有不同标注，买方可以制作一份复制件用作备份。</w:t>
            </w:r>
          </w:p>
        </w:tc>
      </w:tr>
      <w:tr w:rsidR="005B39D8" w:rsidRPr="004D55CB" w14:paraId="3E60B98D" w14:textId="77777777" w:rsidTr="009A51F9">
        <w:trPr>
          <w:trHeight w:val="146"/>
        </w:trPr>
        <w:tc>
          <w:tcPr>
            <w:tcW w:w="5220" w:type="dxa"/>
            <w:shd w:val="clear" w:color="auto" w:fill="auto"/>
          </w:tcPr>
          <w:p w14:paraId="4F2C4BCC" w14:textId="77B348AE" w:rsidR="005B39D8" w:rsidRPr="004D55CB" w:rsidRDefault="005B39D8" w:rsidP="00070D59">
            <w:pPr>
              <w:pStyle w:val="ListParagraph"/>
              <w:numPr>
                <w:ilvl w:val="0"/>
                <w:numId w:val="30"/>
              </w:numPr>
              <w:tabs>
                <w:tab w:val="num" w:pos="600"/>
              </w:tabs>
              <w:jc w:val="both"/>
              <w:rPr>
                <w:rFonts w:ascii="Arial" w:hAnsi="Arial" w:cs="Arial"/>
                <w:sz w:val="18"/>
                <w:szCs w:val="18"/>
                <w:lang w:eastAsia="zh-CN"/>
              </w:rPr>
            </w:pPr>
            <w:r w:rsidRPr="004D55CB">
              <w:rPr>
                <w:rFonts w:ascii="Arial" w:hAnsi="Arial" w:cs="Arial"/>
                <w:snapToGrid w:val="0"/>
                <w:sz w:val="18"/>
                <w:szCs w:val="18"/>
                <w:lang w:eastAsia="zh-CN"/>
              </w:rPr>
              <w:t>除非另有约定，软件应只以可机读的形式（目标代码）提供。</w:t>
            </w:r>
          </w:p>
        </w:tc>
      </w:tr>
      <w:tr w:rsidR="005B39D8" w:rsidRPr="004D55CB" w14:paraId="35883EA2" w14:textId="77777777" w:rsidTr="009A51F9">
        <w:trPr>
          <w:trHeight w:val="316"/>
        </w:trPr>
        <w:tc>
          <w:tcPr>
            <w:tcW w:w="5220" w:type="dxa"/>
            <w:shd w:val="clear" w:color="auto" w:fill="auto"/>
          </w:tcPr>
          <w:p w14:paraId="1FBB3CF4" w14:textId="33F82A1B" w:rsidR="005B39D8" w:rsidRPr="004D55CB" w:rsidRDefault="005B39D8" w:rsidP="00070D59">
            <w:pPr>
              <w:pStyle w:val="ListParagraph"/>
              <w:numPr>
                <w:ilvl w:val="0"/>
                <w:numId w:val="20"/>
              </w:numPr>
              <w:tabs>
                <w:tab w:val="left" w:pos="567"/>
              </w:tabs>
              <w:jc w:val="both"/>
              <w:rPr>
                <w:rFonts w:ascii="Arial" w:hAnsi="Arial" w:cs="Arial"/>
                <w:b/>
                <w:sz w:val="18"/>
                <w:szCs w:val="18"/>
                <w:lang w:eastAsia="zh-CN"/>
              </w:rPr>
            </w:pPr>
            <w:r w:rsidRPr="004D55CB">
              <w:rPr>
                <w:rFonts w:ascii="Arial" w:hAnsi="Arial" w:cs="Arial"/>
                <w:b/>
                <w:sz w:val="18"/>
                <w:szCs w:val="18"/>
                <w:lang w:eastAsia="zh-CN"/>
              </w:rPr>
              <w:t>工业产权和版权</w:t>
            </w:r>
          </w:p>
        </w:tc>
      </w:tr>
      <w:tr w:rsidR="005B39D8" w:rsidRPr="004D55CB" w14:paraId="454914DD" w14:textId="77777777" w:rsidTr="009A51F9">
        <w:trPr>
          <w:trHeight w:val="316"/>
        </w:trPr>
        <w:tc>
          <w:tcPr>
            <w:tcW w:w="5220" w:type="dxa"/>
            <w:shd w:val="clear" w:color="auto" w:fill="auto"/>
          </w:tcPr>
          <w:p w14:paraId="56908F19" w14:textId="05022001" w:rsidR="005B39D8" w:rsidRPr="004D55CB" w:rsidRDefault="005B39D8" w:rsidP="00070D59">
            <w:pPr>
              <w:pStyle w:val="ListParagraph"/>
              <w:numPr>
                <w:ilvl w:val="0"/>
                <w:numId w:val="31"/>
              </w:numPr>
              <w:tabs>
                <w:tab w:val="left" w:pos="567"/>
              </w:tabs>
              <w:jc w:val="both"/>
              <w:rPr>
                <w:rFonts w:ascii="Arial" w:hAnsi="Arial" w:cs="Arial"/>
                <w:sz w:val="18"/>
                <w:szCs w:val="18"/>
                <w:lang w:eastAsia="zh-CN"/>
              </w:rPr>
            </w:pPr>
            <w:bookmarkStart w:id="3" w:name="_Hlk86092943"/>
            <w:r w:rsidRPr="004D55CB">
              <w:rPr>
                <w:rFonts w:ascii="Arial" w:hAnsi="Arial" w:cs="Arial"/>
                <w:snapToGrid w:val="0"/>
                <w:sz w:val="18"/>
                <w:szCs w:val="18"/>
                <w:lang w:eastAsia="zh-CN"/>
              </w:rPr>
              <w:t>除非本合同另有明确约定，卖方提供的货物、服务及交付物（包括软件及相关文档）的知识产权应是卖方的独家财产，且归属于卖方。</w:t>
            </w:r>
            <w:bookmarkEnd w:id="3"/>
            <w:r w:rsidRPr="004D55CB">
              <w:rPr>
                <w:rFonts w:ascii="Arial" w:hAnsi="Arial" w:cs="Arial"/>
                <w:snapToGrid w:val="0"/>
                <w:sz w:val="18"/>
                <w:szCs w:val="18"/>
                <w:lang w:eastAsia="zh-CN"/>
              </w:rPr>
              <w:t>除非双方另有书面约定，卖方提供的服务及为服务提供之软件应当在目的地国家不侵犯第三方的工业产权或版权，比如但不限于专利权、商业秘密（以下简称</w:t>
            </w:r>
            <w:r w:rsidRPr="004D55CB">
              <w:rPr>
                <w:rFonts w:ascii="Arial" w:hAnsi="Arial" w:cs="Arial"/>
                <w:snapToGrid w:val="0"/>
                <w:sz w:val="18"/>
                <w:szCs w:val="18"/>
                <w:lang w:eastAsia="zh-CN"/>
              </w:rPr>
              <w:t>“</w:t>
            </w:r>
            <w:r w:rsidRPr="004D55CB">
              <w:rPr>
                <w:rFonts w:ascii="Arial" w:hAnsi="Arial" w:cs="Arial"/>
                <w:snapToGrid w:val="0"/>
                <w:sz w:val="18"/>
                <w:szCs w:val="18"/>
                <w:lang w:eastAsia="zh-CN"/>
              </w:rPr>
              <w:t>知识产权</w:t>
            </w:r>
            <w:r w:rsidRPr="004D55CB">
              <w:rPr>
                <w:rFonts w:ascii="Arial" w:hAnsi="Arial" w:cs="Arial"/>
                <w:snapToGrid w:val="0"/>
                <w:sz w:val="18"/>
                <w:szCs w:val="18"/>
                <w:lang w:eastAsia="zh-CN"/>
              </w:rPr>
              <w:t>”</w:t>
            </w:r>
            <w:r w:rsidRPr="004D55CB">
              <w:rPr>
                <w:rFonts w:ascii="Arial" w:hAnsi="Arial" w:cs="Arial"/>
                <w:snapToGrid w:val="0"/>
                <w:sz w:val="18"/>
                <w:szCs w:val="18"/>
                <w:lang w:eastAsia="zh-CN"/>
              </w:rPr>
              <w:t>）。如果有第三方向买方提出服务或服务提供之软件（由卖方提供并且按照本合同的规定使用）侵犯了其知识产权的合法主张，卖方应对买方承担如下义务：卖方应自行承担费用并自行决定是取得使用服务的权利、修改服务以使之不侵犯知识产权亦或是替换相应的服务。</w:t>
            </w:r>
            <w:r w:rsidRPr="004D55CB">
              <w:rPr>
                <w:rFonts w:ascii="Arial" w:hAnsi="Arial" w:cs="Arial"/>
                <w:sz w:val="18"/>
                <w:szCs w:val="18"/>
                <w:lang w:eastAsia="zh-CN"/>
              </w:rPr>
              <w:tab/>
            </w:r>
          </w:p>
        </w:tc>
      </w:tr>
      <w:tr w:rsidR="005B39D8" w:rsidRPr="004D55CB" w14:paraId="0129B390" w14:textId="77777777" w:rsidTr="009A51F9">
        <w:trPr>
          <w:trHeight w:val="516"/>
        </w:trPr>
        <w:tc>
          <w:tcPr>
            <w:tcW w:w="5220" w:type="dxa"/>
            <w:shd w:val="clear" w:color="auto" w:fill="auto"/>
          </w:tcPr>
          <w:p w14:paraId="529267C4" w14:textId="3E024174" w:rsidR="005B39D8" w:rsidRPr="004D55CB" w:rsidRDefault="005B39D8" w:rsidP="00070D59">
            <w:pPr>
              <w:tabs>
                <w:tab w:val="left" w:pos="567"/>
              </w:tabs>
              <w:ind w:left="509" w:hangingChars="283" w:hanging="509"/>
              <w:jc w:val="both"/>
              <w:rPr>
                <w:rFonts w:ascii="Arial" w:hAnsi="Arial" w:cs="Arial"/>
                <w:sz w:val="18"/>
                <w:szCs w:val="18"/>
                <w:lang w:eastAsia="zh-CN"/>
              </w:rPr>
            </w:pPr>
            <w:r w:rsidRPr="004D55CB">
              <w:rPr>
                <w:rFonts w:ascii="Arial" w:hAnsi="Arial" w:cs="Arial"/>
                <w:sz w:val="18"/>
                <w:szCs w:val="18"/>
                <w:lang w:eastAsia="zh-CN"/>
              </w:rPr>
              <w:t xml:space="preserve">          </w:t>
            </w:r>
            <w:r w:rsidRPr="004D55CB">
              <w:rPr>
                <w:rFonts w:ascii="Arial" w:hAnsi="Arial" w:cs="Arial"/>
                <w:snapToGrid w:val="0"/>
                <w:sz w:val="18"/>
                <w:szCs w:val="18"/>
                <w:lang w:eastAsia="zh-CN"/>
              </w:rPr>
              <w:t>卖方承担前述义务的前提是：</w:t>
            </w:r>
            <w:r w:rsidRPr="004D55CB">
              <w:rPr>
                <w:rFonts w:ascii="Arial" w:hAnsi="Arial" w:cs="Arial"/>
                <w:snapToGrid w:val="0"/>
                <w:sz w:val="18"/>
                <w:szCs w:val="18"/>
                <w:lang w:eastAsia="zh-CN"/>
              </w:rPr>
              <w:t>1</w:t>
            </w:r>
            <w:r w:rsidRPr="004D55CB">
              <w:rPr>
                <w:rFonts w:ascii="Arial" w:hAnsi="Arial" w:cs="Arial"/>
                <w:snapToGrid w:val="0"/>
                <w:sz w:val="18"/>
                <w:szCs w:val="18"/>
                <w:lang w:eastAsia="zh-CN"/>
              </w:rPr>
              <w:t>）买方应在第三方提出主张后就立即书面通知卖方，</w:t>
            </w:r>
            <w:r w:rsidRPr="004D55CB">
              <w:rPr>
                <w:rFonts w:ascii="Arial" w:hAnsi="Arial" w:cs="Arial"/>
                <w:snapToGrid w:val="0"/>
                <w:sz w:val="18"/>
                <w:szCs w:val="18"/>
                <w:lang w:eastAsia="zh-CN"/>
              </w:rPr>
              <w:t>2</w:t>
            </w:r>
            <w:r w:rsidRPr="004D55CB">
              <w:rPr>
                <w:rFonts w:ascii="Arial" w:hAnsi="Arial" w:cs="Arial"/>
                <w:snapToGrid w:val="0"/>
                <w:sz w:val="18"/>
                <w:szCs w:val="18"/>
                <w:lang w:eastAsia="zh-CN"/>
              </w:rPr>
              <w:t>）买方未曾对侵权进行任何形式的承认，</w:t>
            </w:r>
            <w:r w:rsidRPr="004D55CB">
              <w:rPr>
                <w:rFonts w:ascii="Arial" w:hAnsi="Arial" w:cs="Arial"/>
                <w:snapToGrid w:val="0"/>
                <w:sz w:val="18"/>
                <w:szCs w:val="18"/>
                <w:lang w:eastAsia="zh-CN"/>
              </w:rPr>
              <w:t>3</w:t>
            </w:r>
            <w:r w:rsidRPr="004D55CB">
              <w:rPr>
                <w:rFonts w:ascii="Arial" w:hAnsi="Arial" w:cs="Arial"/>
                <w:snapToGrid w:val="0"/>
                <w:sz w:val="18"/>
                <w:szCs w:val="18"/>
                <w:lang w:eastAsia="zh-CN"/>
              </w:rPr>
              <w:t>）买方授权卖方采取抗辩和</w:t>
            </w:r>
            <w:r w:rsidRPr="004D55CB">
              <w:rPr>
                <w:rFonts w:ascii="Arial" w:hAnsi="Arial" w:cs="Arial"/>
                <w:snapToGrid w:val="0"/>
                <w:sz w:val="18"/>
                <w:szCs w:val="18"/>
                <w:lang w:eastAsia="zh-CN"/>
              </w:rPr>
              <w:t>/</w:t>
            </w:r>
            <w:r w:rsidRPr="004D55CB">
              <w:rPr>
                <w:rFonts w:ascii="Arial" w:hAnsi="Arial" w:cs="Arial"/>
                <w:snapToGrid w:val="0"/>
                <w:sz w:val="18"/>
                <w:szCs w:val="18"/>
                <w:lang w:eastAsia="zh-CN"/>
              </w:rPr>
              <w:t>或与第三方和解。如果买方为减少损失或其他重要原因而停止使用服务，买方应向第三方澄清该暂缓使用并不意味着承认了侵犯知识产权。</w:t>
            </w:r>
          </w:p>
        </w:tc>
      </w:tr>
      <w:tr w:rsidR="005B39D8" w:rsidRPr="004D55CB" w14:paraId="6889A7CF" w14:textId="77777777" w:rsidTr="009A51F9">
        <w:trPr>
          <w:trHeight w:val="516"/>
        </w:trPr>
        <w:tc>
          <w:tcPr>
            <w:tcW w:w="5220" w:type="dxa"/>
            <w:shd w:val="clear" w:color="auto" w:fill="auto"/>
          </w:tcPr>
          <w:p w14:paraId="1FB23DA0" w14:textId="4BBA5AF5" w:rsidR="005B39D8" w:rsidRPr="004D55CB" w:rsidRDefault="005B39D8" w:rsidP="00070D59">
            <w:pPr>
              <w:pStyle w:val="ListParagraph"/>
              <w:numPr>
                <w:ilvl w:val="0"/>
                <w:numId w:val="31"/>
              </w:numPr>
              <w:tabs>
                <w:tab w:val="left" w:pos="567"/>
              </w:tabs>
              <w:jc w:val="both"/>
              <w:rPr>
                <w:rFonts w:ascii="Arial" w:hAnsi="Arial" w:cs="Arial"/>
                <w:sz w:val="18"/>
                <w:szCs w:val="18"/>
                <w:lang w:eastAsia="zh-CN"/>
              </w:rPr>
            </w:pPr>
            <w:r w:rsidRPr="004D55CB">
              <w:rPr>
                <w:rFonts w:ascii="Arial" w:hAnsi="Arial" w:cs="Arial"/>
                <w:snapToGrid w:val="0"/>
                <w:sz w:val="18"/>
                <w:szCs w:val="18"/>
                <w:lang w:eastAsia="zh-CN"/>
              </w:rPr>
              <w:t>如果买方应对侵权知识产权的行为负责，</w:t>
            </w:r>
            <w:r w:rsidRPr="004D55CB">
              <w:rPr>
                <w:rFonts w:ascii="Arial" w:hAnsi="Arial" w:cs="Arial"/>
                <w:snapToGrid w:val="0"/>
                <w:sz w:val="18"/>
                <w:szCs w:val="18"/>
                <w:lang w:eastAsia="zh-CN"/>
              </w:rPr>
              <w:t xml:space="preserve"> </w:t>
            </w:r>
            <w:r w:rsidRPr="004D55CB">
              <w:rPr>
                <w:rFonts w:ascii="Arial" w:hAnsi="Arial" w:cs="Arial"/>
                <w:snapToGrid w:val="0"/>
                <w:sz w:val="18"/>
                <w:szCs w:val="18"/>
                <w:lang w:eastAsia="zh-CN"/>
              </w:rPr>
              <w:t>则买方不能提出</w:t>
            </w:r>
            <w:r w:rsidRPr="004D55CB">
              <w:rPr>
                <w:rFonts w:ascii="Arial" w:hAnsi="Arial" w:cs="Arial"/>
                <w:snapToGrid w:val="0"/>
                <w:sz w:val="18"/>
                <w:szCs w:val="18"/>
                <w:lang w:eastAsia="zh-CN"/>
              </w:rPr>
              <w:t xml:space="preserve"> </w:t>
            </w:r>
            <w:r w:rsidRPr="004D55CB">
              <w:rPr>
                <w:rFonts w:ascii="Arial" w:hAnsi="Arial" w:cs="Arial"/>
                <w:snapToGrid w:val="0"/>
                <w:sz w:val="18"/>
                <w:szCs w:val="18"/>
                <w:lang w:eastAsia="zh-CN"/>
              </w:rPr>
              <w:t>权利主张。</w:t>
            </w:r>
          </w:p>
        </w:tc>
      </w:tr>
      <w:tr w:rsidR="005B39D8" w:rsidRPr="004D55CB" w14:paraId="3F4258C2" w14:textId="77777777" w:rsidTr="009A51F9">
        <w:trPr>
          <w:trHeight w:val="1460"/>
        </w:trPr>
        <w:tc>
          <w:tcPr>
            <w:tcW w:w="5220" w:type="dxa"/>
            <w:shd w:val="clear" w:color="auto" w:fill="auto"/>
          </w:tcPr>
          <w:p w14:paraId="03F7AC49" w14:textId="07F222E7" w:rsidR="005B39D8" w:rsidRPr="004D55CB" w:rsidRDefault="00D038C0" w:rsidP="00070D59">
            <w:pPr>
              <w:pStyle w:val="ListParagraph"/>
              <w:numPr>
                <w:ilvl w:val="0"/>
                <w:numId w:val="31"/>
              </w:numPr>
              <w:tabs>
                <w:tab w:val="left" w:pos="426"/>
              </w:tabs>
              <w:jc w:val="both"/>
              <w:rPr>
                <w:rFonts w:ascii="Arial" w:hAnsi="Arial" w:cs="Arial"/>
                <w:sz w:val="18"/>
                <w:szCs w:val="18"/>
                <w:lang w:eastAsia="zh-CN"/>
              </w:rPr>
            </w:pPr>
            <w:r w:rsidRPr="004D55CB">
              <w:rPr>
                <w:rFonts w:ascii="Arial" w:hAnsi="Arial" w:cs="Arial"/>
                <w:sz w:val="18"/>
                <w:szCs w:val="18"/>
              </w:rPr>
              <w:t xml:space="preserve">  </w:t>
            </w:r>
            <w:r w:rsidR="005B39D8" w:rsidRPr="004D55CB">
              <w:rPr>
                <w:rFonts w:ascii="Arial" w:hAnsi="Arial" w:cs="Arial"/>
                <w:snapToGrid w:val="0"/>
                <w:sz w:val="18"/>
                <w:szCs w:val="18"/>
                <w:lang w:eastAsia="zh-CN"/>
              </w:rPr>
              <w:t>如果知识产权的侵犯是由于下列原因造成的，则买方无权提出索赔：</w:t>
            </w:r>
            <w:r w:rsidR="005B39D8" w:rsidRPr="004D55CB">
              <w:rPr>
                <w:rFonts w:ascii="Arial" w:hAnsi="Arial" w:cs="Arial"/>
                <w:snapToGrid w:val="0"/>
                <w:sz w:val="18"/>
                <w:szCs w:val="18"/>
                <w:lang w:eastAsia="zh-CN"/>
              </w:rPr>
              <w:t>1</w:t>
            </w:r>
            <w:r w:rsidR="005B39D8" w:rsidRPr="004D55CB">
              <w:rPr>
                <w:rFonts w:ascii="Arial" w:hAnsi="Arial" w:cs="Arial"/>
                <w:snapToGrid w:val="0"/>
                <w:sz w:val="18"/>
                <w:szCs w:val="18"/>
                <w:lang w:eastAsia="zh-CN"/>
              </w:rPr>
              <w:t>）由于买方提供的设计、图纸或技术导致的侵权，</w:t>
            </w:r>
            <w:r w:rsidR="005B39D8" w:rsidRPr="004D55CB">
              <w:rPr>
                <w:rFonts w:ascii="Arial" w:hAnsi="Arial" w:cs="Arial"/>
                <w:snapToGrid w:val="0"/>
                <w:sz w:val="18"/>
                <w:szCs w:val="18"/>
                <w:lang w:eastAsia="zh-CN"/>
              </w:rPr>
              <w:t>2</w:t>
            </w:r>
            <w:r w:rsidR="005B39D8" w:rsidRPr="004D55CB">
              <w:rPr>
                <w:rFonts w:ascii="Arial" w:hAnsi="Arial" w:cs="Arial"/>
                <w:snapToGrid w:val="0"/>
                <w:sz w:val="18"/>
                <w:szCs w:val="18"/>
                <w:lang w:eastAsia="zh-CN"/>
              </w:rPr>
              <w:t>）买方以约定目的之外的方式使用服务或服务提供之软件导致的侵权，或</w:t>
            </w:r>
            <w:r w:rsidR="005B39D8" w:rsidRPr="004D55CB">
              <w:rPr>
                <w:rFonts w:ascii="Arial" w:hAnsi="Arial" w:cs="Arial"/>
                <w:snapToGrid w:val="0"/>
                <w:sz w:val="18"/>
                <w:szCs w:val="18"/>
                <w:lang w:eastAsia="zh-CN"/>
              </w:rPr>
              <w:t>3</w:t>
            </w:r>
            <w:r w:rsidR="005B39D8" w:rsidRPr="004D55CB">
              <w:rPr>
                <w:rFonts w:ascii="Arial" w:hAnsi="Arial" w:cs="Arial"/>
                <w:snapToGrid w:val="0"/>
                <w:sz w:val="18"/>
                <w:szCs w:val="18"/>
                <w:lang w:eastAsia="zh-CN"/>
              </w:rPr>
              <w:t>）买方修改了服务或服务提供之软件或将其与非卖方提供的产品进行组合或整合而导致的侵权。</w:t>
            </w:r>
          </w:p>
        </w:tc>
      </w:tr>
      <w:tr w:rsidR="005B39D8" w:rsidRPr="004D55CB" w14:paraId="6E3F8881" w14:textId="77777777" w:rsidTr="009A51F9">
        <w:trPr>
          <w:trHeight w:val="316"/>
        </w:trPr>
        <w:tc>
          <w:tcPr>
            <w:tcW w:w="5220" w:type="dxa"/>
            <w:shd w:val="clear" w:color="auto" w:fill="auto"/>
          </w:tcPr>
          <w:p w14:paraId="6F53EA75" w14:textId="6F31AA58" w:rsidR="005B39D8" w:rsidRPr="004D55CB" w:rsidRDefault="005B39D8" w:rsidP="00070D59">
            <w:pPr>
              <w:pStyle w:val="ListParagraph"/>
              <w:numPr>
                <w:ilvl w:val="0"/>
                <w:numId w:val="20"/>
              </w:numPr>
              <w:tabs>
                <w:tab w:val="left" w:pos="567"/>
              </w:tabs>
              <w:jc w:val="both"/>
              <w:rPr>
                <w:rFonts w:ascii="Arial" w:hAnsi="Arial" w:cs="Arial"/>
                <w:b/>
                <w:sz w:val="18"/>
                <w:szCs w:val="18"/>
                <w:lang w:eastAsia="zh-CN"/>
              </w:rPr>
            </w:pPr>
            <w:r w:rsidRPr="004D55CB">
              <w:rPr>
                <w:rFonts w:ascii="Arial" w:hAnsi="Arial" w:cs="Arial"/>
                <w:b/>
                <w:sz w:val="18"/>
                <w:szCs w:val="18"/>
              </w:rPr>
              <w:t>保密</w:t>
            </w:r>
          </w:p>
        </w:tc>
      </w:tr>
      <w:tr w:rsidR="005B39D8" w:rsidRPr="004D55CB" w14:paraId="7C3BEA67" w14:textId="77777777" w:rsidTr="009A51F9">
        <w:trPr>
          <w:trHeight w:val="316"/>
        </w:trPr>
        <w:tc>
          <w:tcPr>
            <w:tcW w:w="5220" w:type="dxa"/>
            <w:shd w:val="clear" w:color="auto" w:fill="auto"/>
          </w:tcPr>
          <w:p w14:paraId="1664A9D0" w14:textId="30EDDFE5" w:rsidR="005B39D8" w:rsidRPr="004D55CB" w:rsidRDefault="005B39D8" w:rsidP="00070D59">
            <w:pPr>
              <w:ind w:left="426"/>
              <w:jc w:val="both"/>
              <w:rPr>
                <w:rFonts w:ascii="Arial" w:hAnsi="Arial" w:cs="Arial"/>
                <w:sz w:val="18"/>
                <w:szCs w:val="18"/>
                <w:lang w:eastAsia="zh-CN"/>
              </w:rPr>
            </w:pPr>
            <w:r w:rsidRPr="004D55CB">
              <w:rPr>
                <w:rFonts w:ascii="Arial" w:hAnsi="Arial" w:cs="Arial"/>
                <w:snapToGrid w:val="0"/>
                <w:sz w:val="18"/>
                <w:szCs w:val="18"/>
                <w:lang w:eastAsia="zh-CN"/>
              </w:rPr>
              <w:t>买方应对任何卖方提供的与本合同有关的信息保密。买方应只为本合同目的而使用信息。</w:t>
            </w:r>
            <w:r w:rsidRPr="004D55CB">
              <w:rPr>
                <w:rFonts w:ascii="Arial" w:hAnsi="Arial" w:cs="Arial"/>
                <w:sz w:val="18"/>
                <w:szCs w:val="18"/>
                <w:lang w:eastAsia="zh-CN"/>
              </w:rPr>
              <w:t>本保密义务应不适用于买方可以证明的下述信息</w:t>
            </w:r>
            <w:r w:rsidRPr="004D55CB">
              <w:rPr>
                <w:rFonts w:ascii="Arial" w:hAnsi="Arial" w:cs="Arial"/>
                <w:snapToGrid w:val="0"/>
                <w:sz w:val="18"/>
                <w:szCs w:val="18"/>
                <w:lang w:eastAsia="zh-CN"/>
              </w:rPr>
              <w:t>，</w:t>
            </w:r>
          </w:p>
        </w:tc>
      </w:tr>
      <w:tr w:rsidR="005B39D8" w:rsidRPr="004D55CB" w14:paraId="3420BD7C" w14:textId="77777777" w:rsidTr="009A51F9">
        <w:trPr>
          <w:trHeight w:val="316"/>
        </w:trPr>
        <w:tc>
          <w:tcPr>
            <w:tcW w:w="5220" w:type="dxa"/>
            <w:shd w:val="clear" w:color="auto" w:fill="auto"/>
          </w:tcPr>
          <w:p w14:paraId="219C63FC" w14:textId="20DEE5B5" w:rsidR="005B39D8" w:rsidRPr="004D55CB" w:rsidRDefault="005B39D8" w:rsidP="00070D59">
            <w:pPr>
              <w:pStyle w:val="ListParagraph"/>
              <w:numPr>
                <w:ilvl w:val="0"/>
                <w:numId w:val="32"/>
              </w:numPr>
              <w:jc w:val="both"/>
              <w:rPr>
                <w:rFonts w:ascii="Arial" w:hAnsi="Arial" w:cs="Arial"/>
                <w:sz w:val="18"/>
                <w:szCs w:val="18"/>
                <w:lang w:eastAsia="zh-CN"/>
              </w:rPr>
            </w:pPr>
            <w:r w:rsidRPr="004D55CB">
              <w:rPr>
                <w:rFonts w:ascii="Arial" w:hAnsi="Arial" w:cs="Arial"/>
                <w:snapToGrid w:val="0"/>
                <w:sz w:val="18"/>
                <w:szCs w:val="18"/>
                <w:lang w:eastAsia="zh-CN"/>
              </w:rPr>
              <w:t>非由于买方违反应承担的保密义务而已被公开、或已被公众所知的信息，或</w:t>
            </w:r>
          </w:p>
        </w:tc>
      </w:tr>
      <w:tr w:rsidR="005B39D8" w:rsidRPr="004D55CB" w14:paraId="05A12F9B" w14:textId="77777777" w:rsidTr="009A51F9">
        <w:trPr>
          <w:trHeight w:val="316"/>
        </w:trPr>
        <w:tc>
          <w:tcPr>
            <w:tcW w:w="5220" w:type="dxa"/>
            <w:shd w:val="clear" w:color="auto" w:fill="auto"/>
          </w:tcPr>
          <w:p w14:paraId="671210B1" w14:textId="1E2B17FE" w:rsidR="005B39D8" w:rsidRPr="004D55CB" w:rsidRDefault="005B39D8" w:rsidP="00070D59">
            <w:pPr>
              <w:pStyle w:val="ListParagraph"/>
              <w:numPr>
                <w:ilvl w:val="0"/>
                <w:numId w:val="32"/>
              </w:numPr>
              <w:jc w:val="both"/>
              <w:rPr>
                <w:rFonts w:ascii="Arial" w:hAnsi="Arial" w:cs="Arial"/>
                <w:sz w:val="18"/>
                <w:szCs w:val="18"/>
                <w:lang w:eastAsia="zh-CN"/>
              </w:rPr>
            </w:pPr>
            <w:r w:rsidRPr="004D55CB">
              <w:rPr>
                <w:rFonts w:ascii="Arial" w:hAnsi="Arial" w:cs="Arial"/>
                <w:snapToGrid w:val="0"/>
                <w:sz w:val="18"/>
                <w:szCs w:val="18"/>
                <w:lang w:eastAsia="zh-CN"/>
              </w:rPr>
              <w:t>买方在卖方向其披露之前就已拥有的信息并且无需承担相应的保密义务，或</w:t>
            </w:r>
          </w:p>
        </w:tc>
      </w:tr>
      <w:tr w:rsidR="005B39D8" w:rsidRPr="004D55CB" w14:paraId="4B97AF23" w14:textId="77777777" w:rsidTr="009A51F9">
        <w:trPr>
          <w:trHeight w:val="316"/>
        </w:trPr>
        <w:tc>
          <w:tcPr>
            <w:tcW w:w="5220" w:type="dxa"/>
            <w:shd w:val="clear" w:color="auto" w:fill="auto"/>
          </w:tcPr>
          <w:p w14:paraId="13ABF792" w14:textId="2F4552F3" w:rsidR="005B39D8" w:rsidRPr="004D55CB" w:rsidRDefault="005B39D8" w:rsidP="00070D59">
            <w:pPr>
              <w:pStyle w:val="ListParagraph"/>
              <w:numPr>
                <w:ilvl w:val="0"/>
                <w:numId w:val="32"/>
              </w:numPr>
              <w:jc w:val="both"/>
              <w:rPr>
                <w:rFonts w:ascii="Arial" w:hAnsi="Arial" w:cs="Arial"/>
                <w:sz w:val="18"/>
                <w:szCs w:val="18"/>
                <w:lang w:eastAsia="zh-CN"/>
              </w:rPr>
            </w:pPr>
            <w:r w:rsidRPr="004D55CB">
              <w:rPr>
                <w:rFonts w:ascii="Arial" w:hAnsi="Arial" w:cs="Arial"/>
                <w:snapToGrid w:val="0"/>
                <w:sz w:val="18"/>
                <w:szCs w:val="18"/>
                <w:lang w:eastAsia="zh-CN"/>
              </w:rPr>
              <w:t>已从其他方处合法获得且无相应的保密义务，或</w:t>
            </w:r>
          </w:p>
        </w:tc>
      </w:tr>
      <w:tr w:rsidR="005B39D8" w:rsidRPr="004D55CB" w14:paraId="2CA82599" w14:textId="77777777" w:rsidTr="009A51F9">
        <w:trPr>
          <w:trHeight w:val="316"/>
        </w:trPr>
        <w:tc>
          <w:tcPr>
            <w:tcW w:w="5220" w:type="dxa"/>
            <w:shd w:val="clear" w:color="auto" w:fill="auto"/>
          </w:tcPr>
          <w:p w14:paraId="1526BE97" w14:textId="11953CE9" w:rsidR="005B39D8" w:rsidRPr="004D55CB" w:rsidRDefault="005B39D8" w:rsidP="00070D59">
            <w:pPr>
              <w:pStyle w:val="ListParagraph"/>
              <w:numPr>
                <w:ilvl w:val="0"/>
                <w:numId w:val="32"/>
              </w:numPr>
              <w:jc w:val="both"/>
              <w:rPr>
                <w:rFonts w:ascii="Arial" w:hAnsi="Arial" w:cs="Arial"/>
                <w:sz w:val="18"/>
                <w:szCs w:val="18"/>
                <w:lang w:eastAsia="zh-CN"/>
              </w:rPr>
            </w:pPr>
            <w:r w:rsidRPr="004D55CB">
              <w:rPr>
                <w:rFonts w:ascii="Arial" w:hAnsi="Arial" w:cs="Arial"/>
                <w:snapToGrid w:val="0"/>
                <w:sz w:val="18"/>
                <w:szCs w:val="18"/>
                <w:lang w:eastAsia="zh-CN"/>
              </w:rPr>
              <w:t>买方未借助本合同的信息而独立开发的信息。</w:t>
            </w:r>
          </w:p>
        </w:tc>
      </w:tr>
      <w:tr w:rsidR="005B39D8" w:rsidRPr="004D55CB" w14:paraId="561F71B3" w14:textId="77777777" w:rsidTr="009A51F9">
        <w:trPr>
          <w:trHeight w:val="316"/>
        </w:trPr>
        <w:tc>
          <w:tcPr>
            <w:tcW w:w="5220" w:type="dxa"/>
            <w:shd w:val="clear" w:color="auto" w:fill="auto"/>
          </w:tcPr>
          <w:p w14:paraId="49B718E0" w14:textId="0309248D" w:rsidR="005B39D8" w:rsidRPr="004D55CB" w:rsidRDefault="005B39D8" w:rsidP="00070D59">
            <w:pPr>
              <w:ind w:left="70"/>
              <w:jc w:val="both"/>
              <w:rPr>
                <w:rFonts w:ascii="Arial" w:hAnsi="Arial" w:cs="Arial"/>
                <w:sz w:val="18"/>
                <w:szCs w:val="18"/>
                <w:lang w:eastAsia="zh-CN"/>
              </w:rPr>
            </w:pPr>
            <w:r w:rsidRPr="004D55CB">
              <w:rPr>
                <w:rFonts w:ascii="Arial" w:hAnsi="Arial" w:cs="Arial"/>
                <w:sz w:val="18"/>
                <w:szCs w:val="18"/>
                <w:lang w:eastAsia="zh-CN"/>
              </w:rPr>
              <w:t>本条中所述的（保密）义务在本合同终止之后继续有效。</w:t>
            </w:r>
          </w:p>
        </w:tc>
      </w:tr>
      <w:tr w:rsidR="005B39D8" w:rsidRPr="004D55CB" w14:paraId="5EA67960" w14:textId="77777777" w:rsidTr="009A51F9">
        <w:trPr>
          <w:trHeight w:val="350"/>
        </w:trPr>
        <w:tc>
          <w:tcPr>
            <w:tcW w:w="5220" w:type="dxa"/>
            <w:shd w:val="clear" w:color="auto" w:fill="auto"/>
          </w:tcPr>
          <w:p w14:paraId="0F59D059" w14:textId="254E6540" w:rsidR="005B39D8" w:rsidRPr="004D55CB" w:rsidRDefault="005B39D8" w:rsidP="00070D59">
            <w:pPr>
              <w:pStyle w:val="ListParagraph"/>
              <w:numPr>
                <w:ilvl w:val="0"/>
                <w:numId w:val="20"/>
              </w:numPr>
              <w:tabs>
                <w:tab w:val="left" w:pos="567"/>
              </w:tabs>
              <w:jc w:val="both"/>
              <w:rPr>
                <w:rFonts w:ascii="Arial" w:hAnsi="Arial" w:cs="Arial"/>
                <w:b/>
                <w:sz w:val="18"/>
                <w:szCs w:val="18"/>
              </w:rPr>
            </w:pPr>
            <w:r w:rsidRPr="004D55CB">
              <w:rPr>
                <w:rFonts w:ascii="Arial" w:hAnsi="Arial" w:cs="Arial"/>
                <w:b/>
                <w:sz w:val="18"/>
                <w:szCs w:val="18"/>
              </w:rPr>
              <w:t>出口条款</w:t>
            </w:r>
          </w:p>
        </w:tc>
      </w:tr>
      <w:tr w:rsidR="005B39D8" w:rsidRPr="004D55CB" w14:paraId="40069F0C" w14:textId="77777777" w:rsidTr="009A51F9">
        <w:trPr>
          <w:trHeight w:val="168"/>
        </w:trPr>
        <w:tc>
          <w:tcPr>
            <w:tcW w:w="5220" w:type="dxa"/>
            <w:shd w:val="clear" w:color="auto" w:fill="auto"/>
          </w:tcPr>
          <w:p w14:paraId="38AD3EB9" w14:textId="4B8F2157" w:rsidR="005B39D8" w:rsidRPr="004D55CB" w:rsidRDefault="005B39D8" w:rsidP="00070D59">
            <w:pPr>
              <w:pStyle w:val="BodyText"/>
              <w:numPr>
                <w:ilvl w:val="0"/>
                <w:numId w:val="6"/>
              </w:numPr>
              <w:spacing w:after="0"/>
              <w:jc w:val="both"/>
              <w:rPr>
                <w:rFonts w:ascii="Arial" w:hAnsi="Arial" w:cs="Arial"/>
                <w:bCs/>
                <w:sz w:val="18"/>
                <w:szCs w:val="18"/>
                <w:lang w:eastAsia="zh-CN"/>
              </w:rPr>
            </w:pPr>
            <w:r w:rsidRPr="004D55CB">
              <w:rPr>
                <w:rFonts w:ascii="Arial" w:hAnsi="Arial" w:cs="Arial"/>
                <w:bCs/>
                <w:sz w:val="18"/>
                <w:szCs w:val="18"/>
                <w:lang w:eastAsia="zh-CN"/>
              </w:rPr>
              <w:t>保留条款</w:t>
            </w:r>
          </w:p>
          <w:p w14:paraId="0199C1A5" w14:textId="336C5125" w:rsidR="005B39D8" w:rsidRPr="004D55CB" w:rsidRDefault="00D354DA" w:rsidP="00070D59">
            <w:pPr>
              <w:pStyle w:val="BodyText"/>
              <w:tabs>
                <w:tab w:val="left" w:pos="567"/>
                <w:tab w:val="num" w:pos="709"/>
              </w:tabs>
              <w:spacing w:after="0"/>
              <w:ind w:left="258"/>
              <w:jc w:val="both"/>
              <w:rPr>
                <w:rFonts w:ascii="Arial" w:hAnsi="Arial" w:cs="Arial"/>
                <w:sz w:val="18"/>
                <w:szCs w:val="18"/>
                <w:lang w:eastAsia="zh-CN"/>
              </w:rPr>
            </w:pPr>
            <w:r w:rsidRPr="004D55CB">
              <w:rPr>
                <w:rFonts w:ascii="Arial" w:hAnsi="Arial" w:cs="Arial"/>
                <w:sz w:val="18"/>
                <w:szCs w:val="18"/>
              </w:rPr>
              <w:t>如卖方因遵守国内、国际外贸规定或海关规定或任何禁运、制裁规定而无法履行本合同，则卖方不再承担履行本合同的义务。</w:t>
            </w:r>
          </w:p>
        </w:tc>
      </w:tr>
      <w:tr w:rsidR="005B39D8" w:rsidRPr="004D55CB" w14:paraId="1A11EB2F" w14:textId="77777777" w:rsidTr="009A51F9">
        <w:trPr>
          <w:trHeight w:val="316"/>
        </w:trPr>
        <w:tc>
          <w:tcPr>
            <w:tcW w:w="5220" w:type="dxa"/>
            <w:shd w:val="clear" w:color="auto" w:fill="auto"/>
          </w:tcPr>
          <w:p w14:paraId="1277496D" w14:textId="4CFEDF52" w:rsidR="005B39D8" w:rsidRPr="004D55CB" w:rsidRDefault="005B39D8" w:rsidP="00070D59">
            <w:pPr>
              <w:pStyle w:val="BodyText"/>
              <w:numPr>
                <w:ilvl w:val="0"/>
                <w:numId w:val="6"/>
              </w:numPr>
              <w:tabs>
                <w:tab w:val="left" w:pos="180"/>
                <w:tab w:val="left" w:pos="360"/>
                <w:tab w:val="left" w:pos="540"/>
                <w:tab w:val="left" w:pos="720"/>
                <w:tab w:val="left" w:pos="810"/>
              </w:tabs>
              <w:spacing w:after="0"/>
              <w:jc w:val="both"/>
              <w:rPr>
                <w:rFonts w:ascii="Arial" w:hAnsi="Arial" w:cs="Arial"/>
                <w:snapToGrid w:val="0"/>
                <w:sz w:val="18"/>
                <w:szCs w:val="18"/>
                <w:lang w:eastAsia="zh-CN"/>
              </w:rPr>
            </w:pPr>
            <w:r w:rsidRPr="004D55CB">
              <w:rPr>
                <w:rFonts w:ascii="Arial" w:hAnsi="Arial" w:cs="Arial"/>
                <w:sz w:val="18"/>
                <w:szCs w:val="18"/>
              </w:rPr>
              <w:t>遵守出口</w:t>
            </w:r>
            <w:r w:rsidRPr="004D55CB">
              <w:rPr>
                <w:rFonts w:ascii="Arial" w:hAnsi="Arial" w:cs="Arial"/>
                <w:sz w:val="18"/>
                <w:szCs w:val="18"/>
                <w:lang w:eastAsia="zh-CN"/>
              </w:rPr>
              <w:t>控制</w:t>
            </w:r>
            <w:r w:rsidRPr="004D55CB">
              <w:rPr>
                <w:rFonts w:ascii="Arial" w:hAnsi="Arial" w:cs="Arial"/>
                <w:sz w:val="18"/>
                <w:szCs w:val="18"/>
              </w:rPr>
              <w:t>法规</w:t>
            </w:r>
          </w:p>
          <w:p w14:paraId="65AEFA8D" w14:textId="2E94BC06" w:rsidR="005B39D8" w:rsidRPr="004D55CB" w:rsidRDefault="00D354DA" w:rsidP="00070D59">
            <w:pPr>
              <w:numPr>
                <w:ilvl w:val="0"/>
                <w:numId w:val="7"/>
              </w:numPr>
              <w:jc w:val="both"/>
              <w:rPr>
                <w:rFonts w:ascii="Arial" w:hAnsi="Arial" w:cs="Arial"/>
                <w:sz w:val="18"/>
                <w:szCs w:val="18"/>
                <w:lang w:eastAsia="zh-CN"/>
              </w:rPr>
            </w:pPr>
            <w:r w:rsidRPr="004D55CB">
              <w:rPr>
                <w:rFonts w:ascii="Arial" w:hAnsi="Arial" w:cs="Arial"/>
                <w:snapToGrid w:val="0"/>
                <w:sz w:val="18"/>
                <w:szCs w:val="18"/>
                <w:lang w:eastAsia="zh-CN"/>
              </w:rPr>
              <w:t>买方应遵守所有适用的制裁、禁运和（再）出口管制法律法规，并且在任何情况下，均应遵守中国、欧盟、美国和任何当地适用辖区的法律法规（统称为</w:t>
            </w:r>
            <w:r w:rsidRPr="004D55CB">
              <w:rPr>
                <w:rFonts w:ascii="Arial" w:hAnsi="Arial" w:cs="Arial"/>
                <w:snapToGrid w:val="0"/>
                <w:sz w:val="18"/>
                <w:szCs w:val="18"/>
                <w:lang w:eastAsia="zh-CN"/>
              </w:rPr>
              <w:t>“</w:t>
            </w:r>
            <w:r w:rsidRPr="004D55CB">
              <w:rPr>
                <w:rFonts w:ascii="Arial" w:hAnsi="Arial" w:cs="Arial"/>
                <w:snapToGrid w:val="0"/>
                <w:sz w:val="18"/>
                <w:szCs w:val="18"/>
                <w:lang w:eastAsia="zh-CN"/>
              </w:rPr>
              <w:t>出口法规</w:t>
            </w:r>
            <w:r w:rsidRPr="004D55CB">
              <w:rPr>
                <w:rFonts w:ascii="Arial" w:hAnsi="Arial" w:cs="Arial"/>
                <w:snapToGrid w:val="0"/>
                <w:sz w:val="18"/>
                <w:szCs w:val="18"/>
                <w:lang w:eastAsia="zh-CN"/>
              </w:rPr>
              <w:t>”</w:t>
            </w:r>
            <w:r w:rsidRPr="004D55CB">
              <w:rPr>
                <w:rFonts w:ascii="Arial" w:hAnsi="Arial" w:cs="Arial"/>
                <w:snapToGrid w:val="0"/>
                <w:sz w:val="18"/>
                <w:szCs w:val="18"/>
                <w:lang w:eastAsia="zh-CN"/>
              </w:rPr>
              <w:t>）。</w:t>
            </w:r>
          </w:p>
        </w:tc>
      </w:tr>
      <w:tr w:rsidR="005B39D8" w:rsidRPr="004D55CB" w14:paraId="5ED3C6F3" w14:textId="77777777" w:rsidTr="009A51F9">
        <w:trPr>
          <w:trHeight w:val="338"/>
        </w:trPr>
        <w:tc>
          <w:tcPr>
            <w:tcW w:w="5220" w:type="dxa"/>
            <w:shd w:val="clear" w:color="auto" w:fill="auto"/>
          </w:tcPr>
          <w:p w14:paraId="70EDB641" w14:textId="41914FA5" w:rsidR="00D354DA" w:rsidRPr="004D55CB" w:rsidRDefault="00D354DA" w:rsidP="00070D59">
            <w:pPr>
              <w:pStyle w:val="ListParagraph"/>
              <w:numPr>
                <w:ilvl w:val="0"/>
                <w:numId w:val="7"/>
              </w:numPr>
              <w:jc w:val="both"/>
              <w:rPr>
                <w:rFonts w:ascii="Arial" w:hAnsi="Arial" w:cs="Arial"/>
                <w:sz w:val="18"/>
                <w:szCs w:val="18"/>
              </w:rPr>
            </w:pPr>
            <w:r w:rsidRPr="004D55CB">
              <w:rPr>
                <w:rFonts w:ascii="Arial" w:hAnsi="Arial" w:cs="Arial"/>
                <w:sz w:val="18"/>
                <w:szCs w:val="18"/>
              </w:rPr>
              <w:t>在买方与第三方就卖方交付的货物（包括硬件、软件、技术和相应文件，统称为</w:t>
            </w:r>
            <w:r w:rsidRPr="004D55CB">
              <w:rPr>
                <w:rFonts w:ascii="Arial" w:hAnsi="Arial" w:cs="Arial"/>
                <w:sz w:val="18"/>
                <w:szCs w:val="18"/>
              </w:rPr>
              <w:t>“</w:t>
            </w:r>
            <w:r w:rsidRPr="004D55CB">
              <w:rPr>
                <w:rFonts w:ascii="Arial" w:hAnsi="Arial" w:cs="Arial"/>
                <w:sz w:val="18"/>
                <w:szCs w:val="18"/>
              </w:rPr>
              <w:t>货物</w:t>
            </w:r>
            <w:r w:rsidRPr="004D55CB">
              <w:rPr>
                <w:rFonts w:ascii="Arial" w:hAnsi="Arial" w:cs="Arial"/>
                <w:sz w:val="18"/>
                <w:szCs w:val="18"/>
              </w:rPr>
              <w:t>”</w:t>
            </w:r>
            <w:r w:rsidRPr="004D55CB">
              <w:rPr>
                <w:rFonts w:ascii="Arial" w:hAnsi="Arial" w:cs="Arial"/>
                <w:sz w:val="18"/>
                <w:szCs w:val="18"/>
              </w:rPr>
              <w:t>）或卖方完成的工作和服务（包括维护和技术支持，统称为</w:t>
            </w:r>
            <w:r w:rsidRPr="004D55CB">
              <w:rPr>
                <w:rFonts w:ascii="Arial" w:hAnsi="Arial" w:cs="Arial"/>
                <w:sz w:val="18"/>
                <w:szCs w:val="18"/>
              </w:rPr>
              <w:t>“</w:t>
            </w:r>
            <w:r w:rsidRPr="004D55CB">
              <w:rPr>
                <w:rFonts w:ascii="Arial" w:hAnsi="Arial" w:cs="Arial"/>
                <w:sz w:val="18"/>
                <w:szCs w:val="18"/>
              </w:rPr>
              <w:t>服务</w:t>
            </w:r>
            <w:r w:rsidRPr="004D55CB">
              <w:rPr>
                <w:rFonts w:ascii="Arial" w:hAnsi="Arial" w:cs="Arial"/>
                <w:sz w:val="18"/>
                <w:szCs w:val="18"/>
              </w:rPr>
              <w:t>”</w:t>
            </w:r>
            <w:r w:rsidRPr="004D55CB">
              <w:rPr>
                <w:rFonts w:ascii="Arial" w:hAnsi="Arial" w:cs="Arial"/>
                <w:sz w:val="18"/>
                <w:szCs w:val="18"/>
              </w:rPr>
              <w:t>）进行任何交易之前，买方应通过适当措施检查并保证</w:t>
            </w:r>
          </w:p>
          <w:p w14:paraId="68CDC4D4" w14:textId="77777777" w:rsidR="005B39D8" w:rsidRPr="004D55CB" w:rsidRDefault="005B39D8" w:rsidP="00070D59">
            <w:pPr>
              <w:ind w:left="420"/>
              <w:jc w:val="both"/>
              <w:rPr>
                <w:rFonts w:ascii="Arial" w:hAnsi="Arial" w:cs="Arial"/>
                <w:sz w:val="18"/>
                <w:szCs w:val="18"/>
              </w:rPr>
            </w:pPr>
          </w:p>
          <w:p w14:paraId="42693CA3" w14:textId="1EF4B69E" w:rsidR="00D354DA" w:rsidRPr="004D55CB" w:rsidRDefault="00D354DA" w:rsidP="00070D59">
            <w:pPr>
              <w:numPr>
                <w:ilvl w:val="0"/>
                <w:numId w:val="36"/>
              </w:numPr>
              <w:tabs>
                <w:tab w:val="clear" w:pos="1494"/>
                <w:tab w:val="num" w:pos="1153"/>
              </w:tabs>
              <w:ind w:left="793"/>
              <w:jc w:val="both"/>
              <w:rPr>
                <w:rFonts w:ascii="Arial" w:eastAsia="Times New Roman" w:hAnsi="Arial" w:cs="Arial"/>
                <w:sz w:val="18"/>
                <w:szCs w:val="18"/>
                <w:lang w:eastAsia="zh-CN"/>
              </w:rPr>
            </w:pPr>
            <w:bookmarkStart w:id="4" w:name="_Hlk88646308"/>
            <w:r w:rsidRPr="004D55CB">
              <w:rPr>
                <w:rFonts w:ascii="Arial" w:hAnsi="Arial" w:cs="Arial"/>
                <w:sz w:val="18"/>
                <w:szCs w:val="18"/>
                <w:lang w:eastAsia="zh-CN"/>
              </w:rPr>
              <w:t>买方使用、转让或分销该等货物和服务、或为货物和服务有关的合同提供经纪服务，或提供与货物和服务有关的其它经济资源，将不违反任何出口法规和任何对规避禁运的禁令措施（例如，通过不当转移）；</w:t>
            </w:r>
          </w:p>
          <w:p w14:paraId="1A96EBAF" w14:textId="55EA74DF" w:rsidR="00D354DA" w:rsidRPr="004D55CB" w:rsidRDefault="00D354DA" w:rsidP="00070D59">
            <w:pPr>
              <w:numPr>
                <w:ilvl w:val="0"/>
                <w:numId w:val="36"/>
              </w:numPr>
              <w:tabs>
                <w:tab w:val="clear" w:pos="1494"/>
                <w:tab w:val="num" w:pos="1153"/>
              </w:tabs>
              <w:ind w:left="793"/>
              <w:jc w:val="both"/>
              <w:rPr>
                <w:rFonts w:ascii="Arial" w:eastAsia="Times New Roman" w:hAnsi="Arial" w:cs="Arial"/>
                <w:sz w:val="18"/>
                <w:szCs w:val="18"/>
                <w:lang w:eastAsia="zh-CN"/>
              </w:rPr>
            </w:pPr>
            <w:bookmarkStart w:id="5" w:name="_Hlk88646338"/>
            <w:bookmarkEnd w:id="4"/>
            <w:r w:rsidRPr="004D55CB">
              <w:rPr>
                <w:rFonts w:ascii="Arial" w:hAnsi="Arial" w:cs="Arial"/>
                <w:sz w:val="18"/>
                <w:szCs w:val="18"/>
                <w:lang w:eastAsia="zh-CN"/>
              </w:rPr>
              <w:t>该等货物和服务不得试图或提供用于禁止或未经授权的非民用目的（例如，军备、核技术、武器或国防和军事领域的任何其他用途）；</w:t>
            </w:r>
            <w:r w:rsidRPr="004D55CB">
              <w:rPr>
                <w:rFonts w:ascii="Arial" w:eastAsia="Times New Roman" w:hAnsi="Arial" w:cs="Arial"/>
                <w:sz w:val="18"/>
                <w:szCs w:val="18"/>
                <w:lang w:eastAsia="zh-CN"/>
              </w:rPr>
              <w:t xml:space="preserve"> </w:t>
            </w:r>
          </w:p>
          <w:bookmarkEnd w:id="5"/>
          <w:p w14:paraId="60054467" w14:textId="2218384B" w:rsidR="00D354DA" w:rsidRPr="004D55CB" w:rsidRDefault="00D354DA" w:rsidP="00070D59">
            <w:pPr>
              <w:numPr>
                <w:ilvl w:val="0"/>
                <w:numId w:val="36"/>
              </w:numPr>
              <w:tabs>
                <w:tab w:val="clear" w:pos="1494"/>
                <w:tab w:val="num" w:pos="1153"/>
              </w:tabs>
              <w:ind w:left="793"/>
              <w:jc w:val="both"/>
              <w:rPr>
                <w:rFonts w:ascii="Arial" w:hAnsi="Arial" w:cs="Arial"/>
                <w:sz w:val="18"/>
                <w:szCs w:val="18"/>
                <w:lang w:eastAsia="zh-CN"/>
              </w:rPr>
            </w:pPr>
            <w:r w:rsidRPr="004D55CB">
              <w:rPr>
                <w:rFonts w:ascii="Arial" w:hAnsi="Arial" w:cs="Arial"/>
                <w:sz w:val="18"/>
                <w:szCs w:val="18"/>
                <w:lang w:eastAsia="zh-CN"/>
              </w:rPr>
              <w:t>买方已根据出口法规中与所列实体、个人和组织进行交易的所有适用限制方清单，对所有直接和间接参与接收、使用、转让或分销货物和服务的各方进行了筛选；和</w:t>
            </w:r>
          </w:p>
          <w:p w14:paraId="03AB727E" w14:textId="135059C0" w:rsidR="005B39D8" w:rsidRPr="004D55CB" w:rsidRDefault="00D354DA" w:rsidP="00070D59">
            <w:pPr>
              <w:numPr>
                <w:ilvl w:val="0"/>
                <w:numId w:val="36"/>
              </w:numPr>
              <w:tabs>
                <w:tab w:val="clear" w:pos="1494"/>
                <w:tab w:val="num" w:pos="1153"/>
              </w:tabs>
              <w:ind w:left="793"/>
              <w:jc w:val="both"/>
              <w:rPr>
                <w:rFonts w:ascii="Arial" w:hAnsi="Arial" w:cs="Arial"/>
                <w:sz w:val="18"/>
                <w:szCs w:val="18"/>
              </w:rPr>
            </w:pPr>
            <w:r w:rsidRPr="004D55CB">
              <w:rPr>
                <w:rFonts w:ascii="Arial" w:hAnsi="Arial" w:cs="Arial"/>
                <w:sz w:val="18"/>
                <w:szCs w:val="18"/>
                <w:lang w:eastAsia="zh-CN"/>
              </w:rPr>
              <w:t>未经出口法规允许，出口法规各附件中规定的物品相关限制范围内的货物和服务不得（</w:t>
            </w:r>
            <w:r w:rsidRPr="004D55CB">
              <w:rPr>
                <w:rFonts w:ascii="Arial" w:hAnsi="Arial" w:cs="Arial"/>
                <w:sz w:val="18"/>
                <w:szCs w:val="18"/>
                <w:lang w:eastAsia="zh-CN"/>
              </w:rPr>
              <w:t>i</w:t>
            </w:r>
            <w:r w:rsidRPr="004D55CB">
              <w:rPr>
                <w:rFonts w:ascii="Arial" w:hAnsi="Arial" w:cs="Arial"/>
                <w:sz w:val="18"/>
                <w:szCs w:val="18"/>
                <w:lang w:eastAsia="zh-CN"/>
              </w:rPr>
              <w:t>）直接或间接（例如通过欧亚经济联盟（</w:t>
            </w:r>
            <w:r w:rsidRPr="004D55CB">
              <w:rPr>
                <w:rFonts w:ascii="Arial" w:hAnsi="Arial" w:cs="Arial"/>
                <w:sz w:val="18"/>
                <w:szCs w:val="18"/>
                <w:lang w:eastAsia="zh-CN"/>
              </w:rPr>
              <w:t>EAEU</w:t>
            </w:r>
            <w:r w:rsidRPr="004D55CB">
              <w:rPr>
                <w:rFonts w:ascii="Arial" w:hAnsi="Arial" w:cs="Arial"/>
                <w:sz w:val="18"/>
                <w:szCs w:val="18"/>
                <w:lang w:eastAsia="zh-CN"/>
              </w:rPr>
              <w:t>）国家）出口至俄罗斯</w:t>
            </w:r>
            <w:r w:rsidRPr="004D55CB">
              <w:rPr>
                <w:rFonts w:ascii="Arial" w:hAnsi="Arial" w:cs="Arial"/>
                <w:sz w:val="18"/>
                <w:szCs w:val="18"/>
                <w:lang w:eastAsia="zh-CN"/>
              </w:rPr>
              <w:lastRenderedPageBreak/>
              <w:t>或白俄罗斯，或（</w:t>
            </w:r>
            <w:r w:rsidRPr="004D55CB">
              <w:rPr>
                <w:rFonts w:ascii="Arial" w:hAnsi="Arial" w:cs="Arial"/>
                <w:sz w:val="18"/>
                <w:szCs w:val="18"/>
                <w:lang w:eastAsia="zh-CN"/>
              </w:rPr>
              <w:t>ii</w:t>
            </w:r>
            <w:r w:rsidRPr="004D55CB">
              <w:rPr>
                <w:rFonts w:ascii="Arial" w:hAnsi="Arial" w:cs="Arial"/>
                <w:sz w:val="18"/>
                <w:szCs w:val="18"/>
                <w:lang w:eastAsia="zh-CN"/>
              </w:rPr>
              <w:t>）转售给未事先承诺不向俄罗斯或白俄罗斯出口该等货物和服务的任何第三方业务伙伴。</w:t>
            </w:r>
          </w:p>
        </w:tc>
      </w:tr>
      <w:tr w:rsidR="005B39D8" w:rsidRPr="004D55CB" w14:paraId="0A0D8D96" w14:textId="77777777" w:rsidTr="009A51F9">
        <w:trPr>
          <w:trHeight w:val="1111"/>
        </w:trPr>
        <w:tc>
          <w:tcPr>
            <w:tcW w:w="5220" w:type="dxa"/>
            <w:shd w:val="clear" w:color="auto" w:fill="auto"/>
          </w:tcPr>
          <w:p w14:paraId="68EBD97C" w14:textId="06BE9807" w:rsidR="005B39D8" w:rsidRPr="004D55CB" w:rsidRDefault="00D354DA" w:rsidP="00070D59">
            <w:pPr>
              <w:numPr>
                <w:ilvl w:val="0"/>
                <w:numId w:val="7"/>
              </w:numPr>
              <w:jc w:val="both"/>
              <w:rPr>
                <w:rFonts w:ascii="Arial" w:hAnsi="Arial" w:cs="Arial"/>
                <w:sz w:val="18"/>
                <w:szCs w:val="18"/>
              </w:rPr>
            </w:pPr>
            <w:r w:rsidRPr="004D55CB">
              <w:rPr>
                <w:rFonts w:ascii="Arial" w:hAnsi="Arial" w:cs="Arial"/>
                <w:sz w:val="18"/>
                <w:szCs w:val="18"/>
              </w:rPr>
              <w:lastRenderedPageBreak/>
              <w:t>应卖方要求，买方应立刻提供关于货物和服务的特定最终客户、特定最终目的地和特定预期用途有关的全部信息。买方将在其向卖方披露任何与国防相关或需要根据适用政府法规进行受控或特殊数据处理的信息之前，使用卖方指定的披露工具和方法通知卖方相关信息。</w:t>
            </w:r>
          </w:p>
        </w:tc>
      </w:tr>
      <w:tr w:rsidR="005B39D8" w:rsidRPr="004D55CB" w14:paraId="43792602" w14:textId="77777777" w:rsidTr="00070D59">
        <w:trPr>
          <w:trHeight w:val="914"/>
        </w:trPr>
        <w:tc>
          <w:tcPr>
            <w:tcW w:w="5220" w:type="dxa"/>
            <w:shd w:val="clear" w:color="auto" w:fill="auto"/>
          </w:tcPr>
          <w:p w14:paraId="3BDD9E98" w14:textId="6252D608" w:rsidR="005B39D8" w:rsidRPr="004D55CB" w:rsidRDefault="00D354DA" w:rsidP="00070D59">
            <w:pPr>
              <w:numPr>
                <w:ilvl w:val="0"/>
                <w:numId w:val="7"/>
              </w:numPr>
              <w:jc w:val="both"/>
              <w:rPr>
                <w:rFonts w:ascii="Arial" w:hAnsi="Arial" w:cs="Arial"/>
                <w:sz w:val="18"/>
                <w:szCs w:val="18"/>
              </w:rPr>
            </w:pPr>
            <w:r w:rsidRPr="004D55CB">
              <w:rPr>
                <w:rFonts w:ascii="Arial" w:hAnsi="Arial" w:cs="Arial"/>
                <w:sz w:val="18"/>
                <w:szCs w:val="18"/>
              </w:rPr>
              <w:t>就任何由于买方违反本第</w:t>
            </w:r>
            <w:r w:rsidRPr="004D55CB">
              <w:rPr>
                <w:rFonts w:ascii="Arial" w:hAnsi="Arial" w:cs="Arial"/>
                <w:sz w:val="18"/>
                <w:szCs w:val="18"/>
              </w:rPr>
              <w:t>1</w:t>
            </w:r>
            <w:r w:rsidR="005A469C" w:rsidRPr="004D55CB">
              <w:rPr>
                <w:rFonts w:ascii="Arial" w:hAnsi="Arial" w:cs="Arial"/>
                <w:sz w:val="18"/>
                <w:szCs w:val="18"/>
              </w:rPr>
              <w:t>5</w:t>
            </w:r>
            <w:r w:rsidRPr="004D55CB">
              <w:rPr>
                <w:rFonts w:ascii="Arial" w:hAnsi="Arial" w:cs="Arial"/>
                <w:sz w:val="18"/>
                <w:szCs w:val="18"/>
              </w:rPr>
              <w:t>条约定，及买方和其第三方业务伙伴违反或涉嫌违反任何出口法规而与之相关的索赔、损失、罚款和费用（律师费用和支出），买方应向西门子、其关联公司、分包商及代表赔偿并使其免受损害，且买方将赔偿卖方由此产生的一切损失和费用。</w:t>
            </w:r>
          </w:p>
        </w:tc>
      </w:tr>
      <w:tr w:rsidR="005B39D8" w:rsidRPr="004D55CB" w14:paraId="3E339506" w14:textId="77777777" w:rsidTr="00FD167C">
        <w:trPr>
          <w:trHeight w:val="572"/>
        </w:trPr>
        <w:tc>
          <w:tcPr>
            <w:tcW w:w="5220" w:type="dxa"/>
            <w:shd w:val="clear" w:color="auto" w:fill="auto"/>
          </w:tcPr>
          <w:p w14:paraId="6D3CBC86" w14:textId="0C6C9808" w:rsidR="005B39D8" w:rsidRPr="004D55CB" w:rsidRDefault="00D354DA" w:rsidP="00070D59">
            <w:pPr>
              <w:numPr>
                <w:ilvl w:val="0"/>
                <w:numId w:val="7"/>
              </w:numPr>
              <w:jc w:val="both"/>
              <w:rPr>
                <w:rFonts w:ascii="Arial" w:hAnsi="Arial" w:cs="Arial"/>
                <w:sz w:val="18"/>
                <w:szCs w:val="18"/>
              </w:rPr>
            </w:pPr>
            <w:r w:rsidRPr="004D55CB">
              <w:rPr>
                <w:rFonts w:ascii="Arial" w:hAnsi="Arial" w:cs="Arial"/>
                <w:sz w:val="18"/>
                <w:szCs w:val="18"/>
              </w:rPr>
              <w:t>如果货物和服务的销售或提供需要事先获得欧盟相关出口控制当局的批准，则本合同应仅在被授予该等批准后才生效。</w:t>
            </w:r>
          </w:p>
        </w:tc>
      </w:tr>
      <w:tr w:rsidR="005B39D8" w:rsidRPr="004D55CB" w14:paraId="7653583B" w14:textId="77777777" w:rsidTr="00FD167C">
        <w:trPr>
          <w:trHeight w:val="365"/>
        </w:trPr>
        <w:tc>
          <w:tcPr>
            <w:tcW w:w="5220" w:type="dxa"/>
            <w:shd w:val="clear" w:color="auto" w:fill="auto"/>
          </w:tcPr>
          <w:p w14:paraId="32BF5BFA" w14:textId="236B1236" w:rsidR="005B39D8" w:rsidRPr="004D55CB" w:rsidRDefault="00D354DA" w:rsidP="00070D59">
            <w:pPr>
              <w:tabs>
                <w:tab w:val="num" w:pos="284"/>
              </w:tabs>
              <w:ind w:left="430"/>
              <w:jc w:val="both"/>
              <w:rPr>
                <w:rFonts w:ascii="Arial" w:hAnsi="Arial" w:cs="Arial"/>
                <w:sz w:val="18"/>
                <w:szCs w:val="18"/>
              </w:rPr>
            </w:pPr>
            <w:r w:rsidRPr="004D55CB">
              <w:rPr>
                <w:rFonts w:ascii="Arial" w:hAnsi="Arial" w:cs="Arial"/>
                <w:i/>
                <w:snapToGrid w:val="0"/>
                <w:color w:val="4472C4" w:themeColor="accent1"/>
                <w:sz w:val="18"/>
                <w:szCs w:val="18"/>
                <w:lang w:eastAsia="zh-CN"/>
              </w:rPr>
              <w:t>(</w:t>
            </w:r>
            <w:r w:rsidRPr="004D55CB">
              <w:rPr>
                <w:rFonts w:ascii="Arial" w:hAnsi="Arial" w:cs="Arial"/>
                <w:i/>
                <w:snapToGrid w:val="0"/>
                <w:color w:val="4472C4" w:themeColor="accent1"/>
                <w:sz w:val="18"/>
                <w:szCs w:val="18"/>
                <w:lang w:eastAsia="zh-CN"/>
              </w:rPr>
              <w:t>当本合同包含买方直接或间接向其用户提供非独占、不可转让、不可再授权的软件许可（涵盖文档与服务，如最终用户许可协议），则以下</w:t>
            </w:r>
            <w:r w:rsidRPr="004D55CB">
              <w:rPr>
                <w:rFonts w:ascii="Arial" w:hAnsi="Arial" w:cs="Arial"/>
                <w:i/>
                <w:snapToGrid w:val="0"/>
                <w:color w:val="4472C4" w:themeColor="accent1"/>
                <w:sz w:val="18"/>
                <w:szCs w:val="18"/>
                <w:lang w:eastAsia="zh-CN"/>
              </w:rPr>
              <w:t>f ~</w:t>
            </w:r>
            <w:r w:rsidR="00230F18">
              <w:rPr>
                <w:rFonts w:ascii="Arial" w:hAnsi="Arial" w:cs="Arial" w:hint="eastAsia"/>
                <w:i/>
                <w:snapToGrid w:val="0"/>
                <w:color w:val="4472C4" w:themeColor="accent1"/>
                <w:sz w:val="18"/>
                <w:szCs w:val="18"/>
                <w:lang w:eastAsia="zh-CN"/>
              </w:rPr>
              <w:t>g</w:t>
            </w:r>
            <w:r w:rsidRPr="004D55CB">
              <w:rPr>
                <w:rFonts w:ascii="Arial" w:hAnsi="Arial" w:cs="Arial"/>
                <w:i/>
                <w:snapToGrid w:val="0"/>
                <w:color w:val="4472C4" w:themeColor="accent1"/>
                <w:sz w:val="18"/>
                <w:szCs w:val="18"/>
                <w:lang w:eastAsia="zh-CN"/>
              </w:rPr>
              <w:t>项条款亦应适用。）</w:t>
            </w:r>
          </w:p>
        </w:tc>
      </w:tr>
      <w:tr w:rsidR="005B39D8" w:rsidRPr="004D55CB" w14:paraId="6A2F07AD" w14:textId="77777777" w:rsidTr="00FD167C">
        <w:trPr>
          <w:trHeight w:val="2057"/>
        </w:trPr>
        <w:tc>
          <w:tcPr>
            <w:tcW w:w="5220" w:type="dxa"/>
            <w:shd w:val="clear" w:color="auto" w:fill="auto"/>
          </w:tcPr>
          <w:p w14:paraId="609E8D2A" w14:textId="7F6FF869" w:rsidR="005B39D8" w:rsidRPr="004D55CB" w:rsidRDefault="00D354DA" w:rsidP="00070D59">
            <w:pPr>
              <w:numPr>
                <w:ilvl w:val="0"/>
                <w:numId w:val="7"/>
              </w:numPr>
              <w:jc w:val="both"/>
              <w:rPr>
                <w:rFonts w:ascii="Arial" w:hAnsi="Arial" w:cs="Arial"/>
                <w:sz w:val="18"/>
                <w:szCs w:val="18"/>
              </w:rPr>
            </w:pPr>
            <w:r w:rsidRPr="004D55CB">
              <w:rPr>
                <w:rFonts w:ascii="Arial" w:hAnsi="Arial" w:cs="Arial"/>
                <w:sz w:val="18"/>
                <w:szCs w:val="18"/>
              </w:rPr>
              <w:t>未经出口法规或相应政府许可或批准允许，买方不得：（</w:t>
            </w:r>
            <w:r w:rsidRPr="004D55CB">
              <w:rPr>
                <w:rFonts w:ascii="Arial" w:hAnsi="Arial" w:cs="Arial"/>
                <w:sz w:val="18"/>
                <w:szCs w:val="18"/>
              </w:rPr>
              <w:t>i</w:t>
            </w:r>
            <w:r w:rsidRPr="004D55CB">
              <w:rPr>
                <w:rFonts w:ascii="Arial" w:hAnsi="Arial" w:cs="Arial"/>
                <w:sz w:val="18"/>
                <w:szCs w:val="18"/>
              </w:rPr>
              <w:t>）从来自或者位于被出口法规禁止或受全面制裁的任何地点或需要许可的任何地点下载、安装、访问或使用软件、文件和</w:t>
            </w:r>
            <w:r w:rsidRPr="004D55CB">
              <w:rPr>
                <w:rFonts w:ascii="Arial" w:hAnsi="Arial" w:cs="Arial"/>
                <w:sz w:val="18"/>
                <w:szCs w:val="18"/>
              </w:rPr>
              <w:t>/</w:t>
            </w:r>
            <w:r w:rsidRPr="004D55CB">
              <w:rPr>
                <w:rFonts w:ascii="Arial" w:hAnsi="Arial" w:cs="Arial"/>
                <w:sz w:val="18"/>
                <w:szCs w:val="18"/>
              </w:rPr>
              <w:t>或服务（统称为</w:t>
            </w:r>
            <w:r w:rsidRPr="004D55CB">
              <w:rPr>
                <w:rFonts w:ascii="Arial" w:hAnsi="Arial" w:cs="Arial"/>
                <w:sz w:val="18"/>
                <w:szCs w:val="18"/>
              </w:rPr>
              <w:t>“</w:t>
            </w:r>
            <w:r w:rsidRPr="004D55CB">
              <w:rPr>
                <w:rFonts w:ascii="Arial" w:hAnsi="Arial" w:cs="Arial"/>
                <w:sz w:val="18"/>
                <w:szCs w:val="18"/>
              </w:rPr>
              <w:t>可交付成果</w:t>
            </w:r>
            <w:r w:rsidRPr="004D55CB">
              <w:rPr>
                <w:rFonts w:ascii="Arial" w:hAnsi="Arial" w:cs="Arial"/>
                <w:sz w:val="18"/>
                <w:szCs w:val="18"/>
              </w:rPr>
              <w:t>”</w:t>
            </w:r>
            <w:r w:rsidRPr="004D55CB">
              <w:rPr>
                <w:rFonts w:ascii="Arial" w:hAnsi="Arial" w:cs="Arial"/>
                <w:sz w:val="18"/>
                <w:szCs w:val="18"/>
              </w:rPr>
              <w:t>）；（</w:t>
            </w:r>
            <w:r w:rsidRPr="004D55CB">
              <w:rPr>
                <w:rFonts w:ascii="Arial" w:hAnsi="Arial" w:cs="Arial"/>
                <w:sz w:val="18"/>
                <w:szCs w:val="18"/>
              </w:rPr>
              <w:t>ii</w:t>
            </w:r>
            <w:r w:rsidRPr="004D55CB">
              <w:rPr>
                <w:rFonts w:ascii="Arial" w:hAnsi="Arial" w:cs="Arial"/>
                <w:sz w:val="18"/>
                <w:szCs w:val="18"/>
              </w:rPr>
              <w:t>）向出口法规受限制方名单上确定的，或由受限制方拥有或控制的任何实体、个人或组织授予访问、转让、（再）出口（包括任何</w:t>
            </w:r>
            <w:r w:rsidRPr="004D55CB">
              <w:rPr>
                <w:rFonts w:ascii="Arial" w:hAnsi="Arial" w:cs="Arial"/>
                <w:sz w:val="18"/>
                <w:szCs w:val="18"/>
              </w:rPr>
              <w:t>“</w:t>
            </w:r>
            <w:r w:rsidRPr="004D55CB">
              <w:rPr>
                <w:rFonts w:ascii="Arial" w:hAnsi="Arial" w:cs="Arial"/>
                <w:sz w:val="18"/>
                <w:szCs w:val="18"/>
              </w:rPr>
              <w:t>视为（再）出口</w:t>
            </w:r>
            <w:r w:rsidRPr="004D55CB">
              <w:rPr>
                <w:rFonts w:ascii="Arial" w:hAnsi="Arial" w:cs="Arial"/>
                <w:sz w:val="18"/>
                <w:szCs w:val="18"/>
              </w:rPr>
              <w:t>”</w:t>
            </w:r>
            <w:r w:rsidRPr="004D55CB">
              <w:rPr>
                <w:rFonts w:ascii="Arial" w:hAnsi="Arial" w:cs="Arial"/>
                <w:sz w:val="18"/>
                <w:szCs w:val="18"/>
              </w:rPr>
              <w:t>）或以其他方式提供可交付成果；（</w:t>
            </w:r>
            <w:r w:rsidRPr="004D55CB">
              <w:rPr>
                <w:rFonts w:ascii="Arial" w:hAnsi="Arial" w:cs="Arial"/>
                <w:sz w:val="18"/>
                <w:szCs w:val="18"/>
              </w:rPr>
              <w:t>iii</w:t>
            </w:r>
            <w:r w:rsidRPr="004D55CB">
              <w:rPr>
                <w:rFonts w:ascii="Arial" w:hAnsi="Arial" w:cs="Arial"/>
                <w:sz w:val="18"/>
                <w:szCs w:val="18"/>
              </w:rPr>
              <w:t>）将可交付成果用于出口法规禁止的任何目的（例如用于军备、核技术或武器）；（</w:t>
            </w:r>
            <w:r w:rsidRPr="004D55CB">
              <w:rPr>
                <w:rFonts w:ascii="Arial" w:hAnsi="Arial" w:cs="Arial"/>
                <w:sz w:val="18"/>
                <w:szCs w:val="18"/>
              </w:rPr>
              <w:t>iv</w:t>
            </w:r>
            <w:r w:rsidRPr="004D55CB">
              <w:rPr>
                <w:rFonts w:ascii="Arial" w:hAnsi="Arial" w:cs="Arial"/>
                <w:sz w:val="18"/>
                <w:szCs w:val="18"/>
              </w:rPr>
              <w:t>）为任何用户使用可交付成果的上述活动提供便利。</w:t>
            </w:r>
          </w:p>
        </w:tc>
      </w:tr>
      <w:tr w:rsidR="005B39D8" w:rsidRPr="004D55CB" w14:paraId="410AFF18" w14:textId="77777777" w:rsidTr="009A51F9">
        <w:trPr>
          <w:trHeight w:val="518"/>
        </w:trPr>
        <w:tc>
          <w:tcPr>
            <w:tcW w:w="5220" w:type="dxa"/>
            <w:shd w:val="clear" w:color="auto" w:fill="auto"/>
          </w:tcPr>
          <w:p w14:paraId="54545370" w14:textId="02C4ADB3" w:rsidR="00D354DA" w:rsidRPr="004D55CB" w:rsidRDefault="00D354DA" w:rsidP="00070D59">
            <w:pPr>
              <w:pStyle w:val="ListParagraph"/>
              <w:ind w:left="420" w:hanging="420"/>
              <w:jc w:val="both"/>
              <w:rPr>
                <w:rFonts w:ascii="Arial" w:hAnsi="Arial" w:cs="Arial"/>
                <w:color w:val="000000"/>
                <w:sz w:val="18"/>
                <w:szCs w:val="18"/>
              </w:rPr>
            </w:pPr>
            <w:r w:rsidRPr="004D55CB">
              <w:rPr>
                <w:rFonts w:ascii="Arial" w:hAnsi="Arial" w:cs="Arial"/>
                <w:color w:val="000000"/>
                <w:sz w:val="18"/>
                <w:szCs w:val="18"/>
              </w:rPr>
              <w:t>j.</w:t>
            </w:r>
            <w:r w:rsidRPr="004D55CB">
              <w:rPr>
                <w:rFonts w:ascii="Arial" w:hAnsi="Arial" w:cs="Arial"/>
                <w:color w:val="000000"/>
                <w:sz w:val="18"/>
                <w:szCs w:val="18"/>
              </w:rPr>
              <w:tab/>
            </w:r>
            <w:r w:rsidRPr="004D55CB">
              <w:rPr>
                <w:rFonts w:ascii="Arial" w:hAnsi="Arial" w:cs="Arial"/>
                <w:color w:val="000000"/>
                <w:sz w:val="18"/>
                <w:szCs w:val="18"/>
              </w:rPr>
              <w:t>买方确认，</w:t>
            </w:r>
            <w:r w:rsidR="00230F18" w:rsidRPr="00230F18">
              <w:rPr>
                <w:rFonts w:ascii="Arial" w:hAnsi="Arial" w:cs="Arial" w:hint="eastAsia"/>
                <w:color w:val="000000"/>
                <w:sz w:val="18"/>
                <w:szCs w:val="18"/>
              </w:rPr>
              <w:t>如卖方因遵守国内、国际外贸规定或海关规定或任何禁运、制裁规定而无法履行本销售合同，</w:t>
            </w:r>
            <w:r w:rsidRPr="004D55CB">
              <w:rPr>
                <w:rFonts w:ascii="Arial" w:hAnsi="Arial" w:cs="Arial"/>
                <w:color w:val="000000"/>
                <w:sz w:val="18"/>
                <w:szCs w:val="18"/>
              </w:rPr>
              <w:t>卖方可能有义务限制或暂停买方和</w:t>
            </w:r>
            <w:r w:rsidRPr="004D55CB">
              <w:rPr>
                <w:rFonts w:ascii="Arial" w:hAnsi="Arial" w:cs="Arial"/>
                <w:color w:val="000000"/>
                <w:sz w:val="18"/>
                <w:szCs w:val="18"/>
              </w:rPr>
              <w:t>/</w:t>
            </w:r>
            <w:r w:rsidRPr="004D55CB">
              <w:rPr>
                <w:rFonts w:ascii="Arial" w:hAnsi="Arial" w:cs="Arial"/>
                <w:color w:val="000000"/>
                <w:sz w:val="18"/>
                <w:szCs w:val="18"/>
              </w:rPr>
              <w:t>或用户对可交付成果的访问。</w:t>
            </w:r>
          </w:p>
        </w:tc>
      </w:tr>
      <w:tr w:rsidR="005B39D8" w:rsidRPr="004D55CB" w14:paraId="27B52BBA" w14:textId="77777777" w:rsidTr="009A51F9">
        <w:trPr>
          <w:trHeight w:val="292"/>
        </w:trPr>
        <w:tc>
          <w:tcPr>
            <w:tcW w:w="5220" w:type="dxa"/>
            <w:shd w:val="clear" w:color="auto" w:fill="auto"/>
          </w:tcPr>
          <w:p w14:paraId="1B237171" w14:textId="34D5744C" w:rsidR="005B39D8" w:rsidRPr="004D55CB" w:rsidRDefault="005B39D8" w:rsidP="00070D59">
            <w:pPr>
              <w:pStyle w:val="ListParagraph"/>
              <w:numPr>
                <w:ilvl w:val="0"/>
                <w:numId w:val="20"/>
              </w:numPr>
              <w:tabs>
                <w:tab w:val="left" w:pos="567"/>
              </w:tabs>
              <w:jc w:val="both"/>
              <w:rPr>
                <w:rFonts w:ascii="Arial" w:hAnsi="Arial" w:cs="Arial"/>
                <w:sz w:val="18"/>
                <w:szCs w:val="18"/>
              </w:rPr>
            </w:pPr>
            <w:r w:rsidRPr="004D55CB">
              <w:rPr>
                <w:rFonts w:ascii="Arial" w:hAnsi="Arial" w:cs="Arial"/>
                <w:b/>
                <w:sz w:val="18"/>
                <w:szCs w:val="18"/>
                <w:lang w:eastAsia="zh-CN"/>
              </w:rPr>
              <w:t>生效</w:t>
            </w:r>
          </w:p>
        </w:tc>
      </w:tr>
      <w:tr w:rsidR="005B39D8" w:rsidRPr="004D55CB" w14:paraId="5F09A051" w14:textId="77777777" w:rsidTr="009A51F9">
        <w:trPr>
          <w:trHeight w:val="316"/>
        </w:trPr>
        <w:tc>
          <w:tcPr>
            <w:tcW w:w="5220" w:type="dxa"/>
            <w:shd w:val="clear" w:color="auto" w:fill="auto"/>
          </w:tcPr>
          <w:p w14:paraId="5F9748E1" w14:textId="3E0E6103" w:rsidR="005B39D8" w:rsidRPr="004D55CB" w:rsidRDefault="005B39D8" w:rsidP="00070D59">
            <w:pPr>
              <w:ind w:left="-20"/>
              <w:jc w:val="both"/>
              <w:rPr>
                <w:rFonts w:ascii="Arial" w:hAnsi="Arial" w:cs="Arial"/>
                <w:bCs/>
                <w:sz w:val="18"/>
                <w:szCs w:val="18"/>
                <w:lang w:eastAsia="zh-CN"/>
              </w:rPr>
            </w:pPr>
            <w:r w:rsidRPr="004D55CB">
              <w:rPr>
                <w:rFonts w:ascii="Arial" w:hAnsi="Arial" w:cs="Arial"/>
                <w:sz w:val="18"/>
                <w:szCs w:val="18"/>
                <w:lang w:eastAsia="zh-CN"/>
              </w:rPr>
              <w:t>本合同应由双方法人代表或授权代表签字并盖公司印章后生效。</w:t>
            </w:r>
          </w:p>
        </w:tc>
      </w:tr>
      <w:tr w:rsidR="005B39D8" w:rsidRPr="004D55CB" w14:paraId="618C663B" w14:textId="77777777" w:rsidTr="009A51F9">
        <w:trPr>
          <w:trHeight w:val="316"/>
        </w:trPr>
        <w:tc>
          <w:tcPr>
            <w:tcW w:w="5220" w:type="dxa"/>
            <w:shd w:val="clear" w:color="auto" w:fill="auto"/>
          </w:tcPr>
          <w:p w14:paraId="0F583804" w14:textId="7BDB590E" w:rsidR="005B39D8" w:rsidRPr="004D55CB" w:rsidRDefault="005B39D8" w:rsidP="00070D59">
            <w:pPr>
              <w:pStyle w:val="ListParagraph"/>
              <w:numPr>
                <w:ilvl w:val="0"/>
                <w:numId w:val="20"/>
              </w:numPr>
              <w:tabs>
                <w:tab w:val="left" w:pos="567"/>
              </w:tabs>
              <w:jc w:val="both"/>
              <w:rPr>
                <w:rFonts w:ascii="Arial" w:hAnsi="Arial" w:cs="Arial"/>
                <w:sz w:val="18"/>
                <w:szCs w:val="18"/>
                <w:lang w:eastAsia="zh-CN"/>
              </w:rPr>
            </w:pPr>
            <w:r w:rsidRPr="004D55CB">
              <w:rPr>
                <w:rFonts w:ascii="Arial" w:hAnsi="Arial" w:cs="Arial"/>
                <w:b/>
                <w:sz w:val="18"/>
                <w:szCs w:val="18"/>
                <w:lang w:eastAsia="zh-CN"/>
              </w:rPr>
              <w:t>合同终止</w:t>
            </w:r>
          </w:p>
        </w:tc>
      </w:tr>
      <w:tr w:rsidR="005B39D8" w:rsidRPr="004D55CB" w14:paraId="66404A8E" w14:textId="77777777" w:rsidTr="009A51F9">
        <w:trPr>
          <w:trHeight w:val="236"/>
        </w:trPr>
        <w:tc>
          <w:tcPr>
            <w:tcW w:w="5220" w:type="dxa"/>
            <w:shd w:val="clear" w:color="auto" w:fill="auto"/>
          </w:tcPr>
          <w:p w14:paraId="623AC650" w14:textId="7C8DBA0D" w:rsidR="005B39D8" w:rsidRPr="004D55CB" w:rsidRDefault="005B39D8" w:rsidP="00070D59">
            <w:pPr>
              <w:pStyle w:val="ListParagraph"/>
              <w:numPr>
                <w:ilvl w:val="1"/>
                <w:numId w:val="33"/>
              </w:numPr>
              <w:tabs>
                <w:tab w:val="left" w:pos="567"/>
              </w:tabs>
              <w:jc w:val="both"/>
              <w:rPr>
                <w:rFonts w:ascii="Arial" w:hAnsi="Arial" w:cs="Arial"/>
                <w:b/>
                <w:sz w:val="18"/>
                <w:szCs w:val="18"/>
                <w:lang w:eastAsia="zh-CN"/>
              </w:rPr>
            </w:pPr>
            <w:r w:rsidRPr="004D55CB">
              <w:rPr>
                <w:rFonts w:ascii="Arial" w:hAnsi="Arial" w:cs="Arial"/>
                <w:snapToGrid w:val="0"/>
                <w:sz w:val="18"/>
                <w:szCs w:val="18"/>
              </w:rPr>
              <w:t>基于以下事件的发生，任何一方可以立即终止本合同：</w:t>
            </w:r>
            <w:r w:rsidRPr="004D55CB">
              <w:rPr>
                <w:rFonts w:ascii="Arial" w:hAnsi="Arial" w:cs="Arial"/>
                <w:snapToGrid w:val="0"/>
                <w:sz w:val="18"/>
                <w:szCs w:val="18"/>
              </w:rPr>
              <w:t>1</w:t>
            </w:r>
            <w:r w:rsidRPr="004D55CB">
              <w:rPr>
                <w:rFonts w:ascii="Arial" w:hAnsi="Arial" w:cs="Arial"/>
                <w:snapToGrid w:val="0"/>
                <w:sz w:val="18"/>
                <w:szCs w:val="18"/>
              </w:rPr>
              <w:t>）另一方严重违反合同；或</w:t>
            </w:r>
            <w:r w:rsidRPr="004D55CB">
              <w:rPr>
                <w:rFonts w:ascii="Arial" w:hAnsi="Arial" w:cs="Arial"/>
                <w:snapToGrid w:val="0"/>
                <w:sz w:val="18"/>
                <w:szCs w:val="18"/>
              </w:rPr>
              <w:t>2</w:t>
            </w:r>
            <w:r w:rsidRPr="004D55CB">
              <w:rPr>
                <w:rFonts w:ascii="Arial" w:hAnsi="Arial" w:cs="Arial"/>
                <w:snapToGrid w:val="0"/>
                <w:sz w:val="18"/>
                <w:szCs w:val="18"/>
              </w:rPr>
              <w:t>）另一方破产或资不抵债。此外，如果买方在合同签订后</w:t>
            </w:r>
            <w:r w:rsidRPr="004D55CB">
              <w:rPr>
                <w:rFonts w:ascii="Arial" w:hAnsi="Arial" w:cs="Arial"/>
                <w:snapToGrid w:val="0"/>
                <w:sz w:val="18"/>
                <w:szCs w:val="18"/>
              </w:rPr>
              <w:t>90</w:t>
            </w:r>
            <w:r w:rsidRPr="004D55CB">
              <w:rPr>
                <w:rFonts w:ascii="Arial" w:hAnsi="Arial" w:cs="Arial"/>
                <w:snapToGrid w:val="0"/>
                <w:sz w:val="18"/>
                <w:szCs w:val="18"/>
              </w:rPr>
              <w:t>天仍未支付预付款，则卖方有权立即终止本合同。</w:t>
            </w:r>
            <w:r w:rsidRPr="004D55CB">
              <w:rPr>
                <w:rFonts w:ascii="Arial" w:hAnsi="Arial" w:cs="Arial"/>
                <w:sz w:val="18"/>
                <w:szCs w:val="18"/>
              </w:rPr>
              <w:t>买方终止合同的权利仅限于在本合同中明确约定的情形。</w:t>
            </w:r>
          </w:p>
        </w:tc>
      </w:tr>
      <w:tr w:rsidR="005B39D8" w:rsidRPr="004D55CB" w14:paraId="4F570204" w14:textId="77777777" w:rsidTr="009A51F9">
        <w:trPr>
          <w:trHeight w:val="316"/>
        </w:trPr>
        <w:tc>
          <w:tcPr>
            <w:tcW w:w="5220" w:type="dxa"/>
            <w:shd w:val="clear" w:color="auto" w:fill="auto"/>
          </w:tcPr>
          <w:p w14:paraId="4B791B07" w14:textId="0327C006" w:rsidR="005B39D8" w:rsidRPr="004D55CB" w:rsidRDefault="005B39D8" w:rsidP="00070D59">
            <w:pPr>
              <w:pStyle w:val="ListParagraph"/>
              <w:numPr>
                <w:ilvl w:val="1"/>
                <w:numId w:val="33"/>
              </w:numPr>
              <w:jc w:val="both"/>
              <w:rPr>
                <w:rFonts w:ascii="Arial" w:hAnsi="Arial" w:cs="Arial"/>
                <w:sz w:val="18"/>
                <w:szCs w:val="18"/>
                <w:lang w:eastAsia="zh-CN"/>
              </w:rPr>
            </w:pPr>
            <w:r w:rsidRPr="004D55CB">
              <w:rPr>
                <w:rFonts w:ascii="Arial" w:hAnsi="Arial" w:cs="Arial"/>
                <w:snapToGrid w:val="0"/>
                <w:sz w:val="18"/>
                <w:szCs w:val="18"/>
                <w:lang w:eastAsia="zh-CN"/>
              </w:rPr>
              <w:t>如果卖方基于上述</w:t>
            </w:r>
            <w:r w:rsidRPr="004D55CB">
              <w:rPr>
                <w:rFonts w:ascii="Arial" w:hAnsi="Arial" w:cs="Arial"/>
                <w:snapToGrid w:val="0"/>
                <w:sz w:val="18"/>
                <w:szCs w:val="18"/>
                <w:lang w:eastAsia="zh-CN"/>
              </w:rPr>
              <w:t>17</w:t>
            </w:r>
            <w:r w:rsidRPr="004D55CB">
              <w:rPr>
                <w:rFonts w:ascii="Arial" w:hAnsi="Arial" w:cs="Arial"/>
                <w:snapToGrid w:val="0"/>
                <w:sz w:val="18"/>
                <w:szCs w:val="18"/>
                <w:lang w:eastAsia="zh-CN"/>
              </w:rPr>
              <w:t>条的规定终止本合同，卖方有权要求买方赔偿卖方为履行本合同已投入的人员费用和其他开支。</w:t>
            </w:r>
          </w:p>
        </w:tc>
      </w:tr>
      <w:tr w:rsidR="005B39D8" w:rsidRPr="004D55CB" w14:paraId="33DDA8E8" w14:textId="77777777" w:rsidTr="009A51F9">
        <w:trPr>
          <w:trHeight w:val="236"/>
        </w:trPr>
        <w:tc>
          <w:tcPr>
            <w:tcW w:w="5220" w:type="dxa"/>
            <w:shd w:val="clear" w:color="auto" w:fill="auto"/>
          </w:tcPr>
          <w:p w14:paraId="57F5249A" w14:textId="06E1F249" w:rsidR="005B39D8" w:rsidRPr="004D55CB" w:rsidRDefault="005B39D8" w:rsidP="00070D59">
            <w:pPr>
              <w:pStyle w:val="ListParagraph"/>
              <w:numPr>
                <w:ilvl w:val="1"/>
                <w:numId w:val="33"/>
              </w:numPr>
              <w:tabs>
                <w:tab w:val="left" w:pos="567"/>
              </w:tabs>
              <w:jc w:val="both"/>
              <w:rPr>
                <w:rFonts w:ascii="Arial" w:hAnsi="Arial" w:cs="Arial"/>
                <w:b/>
                <w:sz w:val="18"/>
                <w:szCs w:val="18"/>
                <w:lang w:eastAsia="zh-CN"/>
              </w:rPr>
            </w:pPr>
            <w:r w:rsidRPr="004D55CB">
              <w:rPr>
                <w:rFonts w:ascii="Arial" w:hAnsi="Arial" w:cs="Arial"/>
                <w:snapToGrid w:val="0"/>
                <w:sz w:val="18"/>
                <w:szCs w:val="18"/>
                <w:lang w:eastAsia="zh-CN"/>
              </w:rPr>
              <w:t>如果买方延迟支付预付款或迟延支付任何款项超过</w:t>
            </w:r>
            <w:r w:rsidRPr="004D55CB">
              <w:rPr>
                <w:rFonts w:ascii="Arial" w:hAnsi="Arial" w:cs="Arial"/>
                <w:snapToGrid w:val="0"/>
                <w:sz w:val="18"/>
                <w:szCs w:val="18"/>
                <w:lang w:eastAsia="zh-CN"/>
              </w:rPr>
              <w:t>3</w:t>
            </w:r>
            <w:r w:rsidRPr="004D55CB">
              <w:rPr>
                <w:rFonts w:ascii="Arial" w:hAnsi="Arial" w:cs="Arial"/>
                <w:snapToGrid w:val="0"/>
                <w:sz w:val="18"/>
                <w:szCs w:val="18"/>
                <w:lang w:eastAsia="zh-CN"/>
              </w:rPr>
              <w:t>个月，卖方有权取消该合同并要求买方支付违约金，违约金金额为预付款的数额，如果违约金不足以弥补卖方损失，买方应予以补足。</w:t>
            </w:r>
          </w:p>
        </w:tc>
      </w:tr>
      <w:tr w:rsidR="005B39D8" w:rsidRPr="004D55CB" w14:paraId="7A2133D3" w14:textId="77777777" w:rsidTr="009A51F9">
        <w:trPr>
          <w:trHeight w:val="316"/>
        </w:trPr>
        <w:tc>
          <w:tcPr>
            <w:tcW w:w="5220" w:type="dxa"/>
            <w:shd w:val="clear" w:color="auto" w:fill="auto"/>
          </w:tcPr>
          <w:p w14:paraId="59A5A6B8" w14:textId="3C622669" w:rsidR="005B39D8" w:rsidRPr="004D55CB" w:rsidRDefault="005B39D8" w:rsidP="00070D59">
            <w:pPr>
              <w:pStyle w:val="ListParagraph"/>
              <w:numPr>
                <w:ilvl w:val="1"/>
                <w:numId w:val="33"/>
              </w:numPr>
              <w:tabs>
                <w:tab w:val="left" w:pos="567"/>
              </w:tabs>
              <w:jc w:val="both"/>
              <w:rPr>
                <w:rFonts w:ascii="Arial" w:hAnsi="Arial" w:cs="Arial"/>
                <w:sz w:val="18"/>
                <w:szCs w:val="18"/>
                <w:lang w:eastAsia="zh-CN"/>
              </w:rPr>
            </w:pPr>
            <w:r w:rsidRPr="004D55CB">
              <w:rPr>
                <w:rFonts w:ascii="Arial" w:hAnsi="Arial" w:cs="Arial"/>
                <w:snapToGrid w:val="0"/>
                <w:sz w:val="18"/>
                <w:szCs w:val="18"/>
                <w:lang w:eastAsia="zh-CN"/>
              </w:rPr>
              <w:t>如果因买方原因导致本合同不能按照履行计划履行超过三（</w:t>
            </w:r>
            <w:r w:rsidRPr="004D55CB">
              <w:rPr>
                <w:rFonts w:ascii="Arial" w:hAnsi="Arial" w:cs="Arial"/>
                <w:snapToGrid w:val="0"/>
                <w:sz w:val="18"/>
                <w:szCs w:val="18"/>
                <w:lang w:eastAsia="zh-CN"/>
              </w:rPr>
              <w:t>3</w:t>
            </w:r>
            <w:r w:rsidRPr="004D55CB">
              <w:rPr>
                <w:rFonts w:ascii="Arial" w:hAnsi="Arial" w:cs="Arial"/>
                <w:snapToGrid w:val="0"/>
                <w:sz w:val="18"/>
                <w:szCs w:val="18"/>
                <w:lang w:eastAsia="zh-CN"/>
              </w:rPr>
              <w:t>）个月的，卖方有权终止本合同并保留预付款作为违约赔偿。</w:t>
            </w:r>
          </w:p>
        </w:tc>
      </w:tr>
      <w:tr w:rsidR="005B39D8" w:rsidRPr="004D55CB" w14:paraId="622CEACE" w14:textId="77777777" w:rsidTr="009A51F9">
        <w:trPr>
          <w:trHeight w:val="316"/>
        </w:trPr>
        <w:tc>
          <w:tcPr>
            <w:tcW w:w="5220" w:type="dxa"/>
            <w:shd w:val="clear" w:color="auto" w:fill="auto"/>
          </w:tcPr>
          <w:p w14:paraId="66CE21F5" w14:textId="69C563C1" w:rsidR="005B39D8" w:rsidRPr="004D55CB" w:rsidRDefault="005B39D8" w:rsidP="00070D59">
            <w:pPr>
              <w:pStyle w:val="ListParagraph"/>
              <w:numPr>
                <w:ilvl w:val="1"/>
                <w:numId w:val="33"/>
              </w:numPr>
              <w:tabs>
                <w:tab w:val="left" w:pos="567"/>
              </w:tabs>
              <w:jc w:val="both"/>
              <w:rPr>
                <w:rFonts w:ascii="Arial" w:hAnsi="Arial" w:cs="Arial"/>
                <w:snapToGrid w:val="0"/>
                <w:sz w:val="18"/>
                <w:szCs w:val="18"/>
                <w:lang w:eastAsia="zh-CN"/>
              </w:rPr>
            </w:pPr>
            <w:r w:rsidRPr="004D55CB">
              <w:rPr>
                <w:rFonts w:ascii="Arial" w:hAnsi="Arial" w:cs="Arial"/>
                <w:snapToGrid w:val="0"/>
                <w:sz w:val="18"/>
                <w:szCs w:val="18"/>
                <w:lang w:eastAsia="zh-CN"/>
              </w:rPr>
              <w:t>双方承认卖方对损失赔偿权的行使并不影响其获得其他的法律救济。</w:t>
            </w:r>
          </w:p>
        </w:tc>
      </w:tr>
      <w:tr w:rsidR="005B39D8" w:rsidRPr="004D55CB" w14:paraId="01F8840D" w14:textId="77777777" w:rsidTr="009A51F9">
        <w:trPr>
          <w:trHeight w:val="316"/>
        </w:trPr>
        <w:tc>
          <w:tcPr>
            <w:tcW w:w="5220" w:type="dxa"/>
            <w:shd w:val="clear" w:color="auto" w:fill="auto"/>
          </w:tcPr>
          <w:p w14:paraId="7038C2C4" w14:textId="52C70A9E" w:rsidR="005B39D8" w:rsidRPr="004D55CB" w:rsidRDefault="005B39D8" w:rsidP="00070D59">
            <w:pPr>
              <w:pStyle w:val="ListParagraph"/>
              <w:numPr>
                <w:ilvl w:val="1"/>
                <w:numId w:val="33"/>
              </w:numPr>
              <w:tabs>
                <w:tab w:val="left" w:pos="567"/>
              </w:tabs>
              <w:jc w:val="both"/>
              <w:rPr>
                <w:rFonts w:ascii="Arial" w:hAnsi="Arial" w:cs="Arial"/>
                <w:sz w:val="18"/>
                <w:szCs w:val="18"/>
                <w:lang w:eastAsia="zh-CN"/>
              </w:rPr>
            </w:pPr>
            <w:r w:rsidRPr="004D55CB">
              <w:rPr>
                <w:rFonts w:ascii="Arial" w:hAnsi="Arial" w:cs="Arial"/>
                <w:snapToGrid w:val="0"/>
                <w:sz w:val="18"/>
                <w:szCs w:val="18"/>
                <w:lang w:eastAsia="zh-CN"/>
              </w:rPr>
              <w:t>合同下或法律规定的终止权可在有权终止的一方知道或者应当知道终止事由之日起三（</w:t>
            </w:r>
            <w:r w:rsidRPr="004D55CB">
              <w:rPr>
                <w:rFonts w:ascii="Arial" w:hAnsi="Arial" w:cs="Arial"/>
                <w:snapToGrid w:val="0"/>
                <w:sz w:val="18"/>
                <w:szCs w:val="18"/>
                <w:lang w:eastAsia="zh-CN"/>
              </w:rPr>
              <w:t>3</w:t>
            </w:r>
            <w:r w:rsidRPr="004D55CB">
              <w:rPr>
                <w:rFonts w:ascii="Arial" w:hAnsi="Arial" w:cs="Arial"/>
                <w:snapToGrid w:val="0"/>
                <w:sz w:val="18"/>
                <w:szCs w:val="18"/>
                <w:lang w:eastAsia="zh-CN"/>
              </w:rPr>
              <w:t>）年内行使。如触发行使终止权的事由有多个或者是重复发生的，以知道或应该知道最后一次发生的终止事由为起算点；如触发行使终止权的事由是持续发生的，则自知道或应当知道该事由停止时起算。</w:t>
            </w:r>
          </w:p>
        </w:tc>
      </w:tr>
      <w:tr w:rsidR="005B39D8" w:rsidRPr="004D55CB" w14:paraId="4B4AC478" w14:textId="77777777" w:rsidTr="009A51F9">
        <w:trPr>
          <w:trHeight w:val="316"/>
        </w:trPr>
        <w:tc>
          <w:tcPr>
            <w:tcW w:w="5220" w:type="dxa"/>
            <w:shd w:val="clear" w:color="auto" w:fill="auto"/>
          </w:tcPr>
          <w:p w14:paraId="35EE9E9F" w14:textId="38EF3647" w:rsidR="005B39D8" w:rsidRPr="004D55CB" w:rsidRDefault="005B39D8" w:rsidP="00070D59">
            <w:pPr>
              <w:pStyle w:val="ListParagraph"/>
              <w:numPr>
                <w:ilvl w:val="0"/>
                <w:numId w:val="20"/>
              </w:numPr>
              <w:tabs>
                <w:tab w:val="left" w:pos="567"/>
              </w:tabs>
              <w:jc w:val="both"/>
              <w:rPr>
                <w:rFonts w:ascii="Arial" w:hAnsi="Arial" w:cs="Arial"/>
                <w:sz w:val="18"/>
                <w:szCs w:val="18"/>
                <w:lang w:eastAsia="zh-CN"/>
              </w:rPr>
            </w:pPr>
            <w:r w:rsidRPr="004D55CB">
              <w:rPr>
                <w:rFonts w:ascii="Arial" w:hAnsi="Arial" w:cs="Arial"/>
                <w:b/>
                <w:bCs/>
                <w:snapToGrid w:val="0"/>
                <w:sz w:val="18"/>
                <w:szCs w:val="18"/>
              </w:rPr>
              <w:t>合同完整</w:t>
            </w:r>
          </w:p>
        </w:tc>
      </w:tr>
      <w:tr w:rsidR="005B39D8" w:rsidRPr="004D55CB" w14:paraId="5E93169E" w14:textId="77777777" w:rsidTr="009A51F9">
        <w:trPr>
          <w:trHeight w:val="316"/>
        </w:trPr>
        <w:tc>
          <w:tcPr>
            <w:tcW w:w="5220" w:type="dxa"/>
            <w:shd w:val="clear" w:color="auto" w:fill="auto"/>
          </w:tcPr>
          <w:p w14:paraId="0E600ADC" w14:textId="046CEFBF" w:rsidR="005B39D8" w:rsidRPr="004D55CB" w:rsidRDefault="005B39D8" w:rsidP="00070D59">
            <w:pPr>
              <w:ind w:left="567"/>
              <w:jc w:val="both"/>
              <w:rPr>
                <w:rFonts w:ascii="Arial" w:hAnsi="Arial" w:cs="Arial"/>
                <w:sz w:val="18"/>
                <w:szCs w:val="18"/>
                <w:lang w:eastAsia="zh-CN"/>
              </w:rPr>
            </w:pPr>
            <w:r w:rsidRPr="004D55CB">
              <w:rPr>
                <w:rFonts w:ascii="Arial" w:hAnsi="Arial" w:cs="Arial"/>
                <w:sz w:val="18"/>
                <w:szCs w:val="18"/>
                <w:lang w:eastAsia="zh-CN"/>
              </w:rPr>
              <w:t>本合同及其附件组成了双方之间完整的、最后的协议，其效力超过双方之间就本合同主题所作的任何谈判，建议，陈述，承诺，备忘录或协议，无论口头的或书面的。本销售合同未经双方书面同意不得修改或变更。本合同各方只能主张或提起本合同明确规定的权利或索赔。</w:t>
            </w:r>
          </w:p>
        </w:tc>
      </w:tr>
      <w:tr w:rsidR="005B39D8" w:rsidRPr="004D55CB" w14:paraId="13F204E9" w14:textId="77777777" w:rsidTr="009A51F9">
        <w:trPr>
          <w:trHeight w:val="316"/>
        </w:trPr>
        <w:tc>
          <w:tcPr>
            <w:tcW w:w="5220" w:type="dxa"/>
            <w:shd w:val="clear" w:color="auto" w:fill="auto"/>
          </w:tcPr>
          <w:p w14:paraId="2B3B2BFE" w14:textId="62363512" w:rsidR="005B39D8" w:rsidRPr="004D55CB" w:rsidRDefault="005B39D8" w:rsidP="00070D59">
            <w:pPr>
              <w:pStyle w:val="ListParagraph"/>
              <w:numPr>
                <w:ilvl w:val="0"/>
                <w:numId w:val="20"/>
              </w:numPr>
              <w:tabs>
                <w:tab w:val="left" w:pos="567"/>
              </w:tabs>
              <w:jc w:val="both"/>
              <w:rPr>
                <w:rFonts w:ascii="Arial" w:hAnsi="Arial" w:cs="Arial"/>
                <w:sz w:val="18"/>
                <w:szCs w:val="18"/>
                <w:lang w:eastAsia="zh-CN"/>
              </w:rPr>
            </w:pPr>
            <w:r w:rsidRPr="004D55CB">
              <w:rPr>
                <w:rFonts w:ascii="Arial" w:hAnsi="Arial" w:cs="Arial"/>
                <w:b/>
                <w:bCs/>
                <w:snapToGrid w:val="0"/>
                <w:sz w:val="18"/>
                <w:szCs w:val="18"/>
                <w:lang w:eastAsia="zh-CN"/>
              </w:rPr>
              <w:t>继承及转让</w:t>
            </w:r>
          </w:p>
        </w:tc>
      </w:tr>
      <w:tr w:rsidR="005B39D8" w:rsidRPr="004D55CB" w14:paraId="7B5275CC" w14:textId="77777777" w:rsidTr="009A51F9">
        <w:trPr>
          <w:trHeight w:val="227"/>
        </w:trPr>
        <w:tc>
          <w:tcPr>
            <w:tcW w:w="5220" w:type="dxa"/>
            <w:shd w:val="clear" w:color="auto" w:fill="auto"/>
          </w:tcPr>
          <w:p w14:paraId="46B3217B" w14:textId="25E0EFD0" w:rsidR="005B39D8" w:rsidRPr="004D55CB" w:rsidRDefault="005B39D8" w:rsidP="00070D59">
            <w:pPr>
              <w:ind w:left="567"/>
              <w:jc w:val="both"/>
              <w:rPr>
                <w:rFonts w:ascii="Arial" w:hAnsi="Arial" w:cs="Arial"/>
                <w:sz w:val="18"/>
                <w:szCs w:val="18"/>
                <w:lang w:eastAsia="zh-CN"/>
              </w:rPr>
            </w:pPr>
            <w:r w:rsidRPr="004D55CB">
              <w:rPr>
                <w:rFonts w:ascii="Arial" w:hAnsi="Arial" w:cs="Arial"/>
                <w:snapToGrid w:val="0"/>
                <w:sz w:val="18"/>
                <w:szCs w:val="18"/>
                <w:lang w:eastAsia="zh-CN"/>
              </w:rPr>
              <w:t>本合同对双方及其继承者及经同意的受让者有约束力并为他们的利益所订立。除非卖方事先书面同意，</w:t>
            </w:r>
            <w:r w:rsidRPr="004D55CB">
              <w:rPr>
                <w:rFonts w:ascii="Arial" w:hAnsi="Arial" w:cs="Arial"/>
                <w:sz w:val="18"/>
                <w:szCs w:val="18"/>
                <w:lang w:eastAsia="zh-CN"/>
              </w:rPr>
              <w:t>买方不得将</w:t>
            </w:r>
            <w:r w:rsidRPr="004D55CB">
              <w:rPr>
                <w:rFonts w:ascii="Arial" w:hAnsi="Arial" w:cs="Arial"/>
                <w:snapToGrid w:val="0"/>
                <w:sz w:val="18"/>
                <w:szCs w:val="18"/>
                <w:lang w:eastAsia="zh-CN"/>
              </w:rPr>
              <w:t>本合同项下的任何利益或义务转让或委派给第三人。</w:t>
            </w:r>
          </w:p>
        </w:tc>
      </w:tr>
      <w:tr w:rsidR="005B39D8" w:rsidRPr="004D55CB" w14:paraId="7C6AF364" w14:textId="77777777" w:rsidTr="009A51F9">
        <w:trPr>
          <w:trHeight w:val="316"/>
        </w:trPr>
        <w:tc>
          <w:tcPr>
            <w:tcW w:w="5220" w:type="dxa"/>
            <w:shd w:val="clear" w:color="auto" w:fill="auto"/>
          </w:tcPr>
          <w:p w14:paraId="257E07C6" w14:textId="549EE6B4" w:rsidR="005B39D8" w:rsidRPr="004D55CB" w:rsidRDefault="005B39D8" w:rsidP="00070D59">
            <w:pPr>
              <w:pStyle w:val="ListParagraph"/>
              <w:numPr>
                <w:ilvl w:val="0"/>
                <w:numId w:val="20"/>
              </w:numPr>
              <w:tabs>
                <w:tab w:val="left" w:pos="567"/>
              </w:tabs>
              <w:jc w:val="both"/>
              <w:rPr>
                <w:rFonts w:ascii="Arial" w:hAnsi="Arial" w:cs="Arial"/>
                <w:sz w:val="18"/>
                <w:szCs w:val="18"/>
                <w:lang w:eastAsia="zh-CN"/>
              </w:rPr>
            </w:pPr>
            <w:r w:rsidRPr="004D55CB">
              <w:rPr>
                <w:rFonts w:ascii="Arial" w:hAnsi="Arial" w:cs="Arial"/>
                <w:b/>
                <w:bCs/>
                <w:snapToGrid w:val="0"/>
                <w:sz w:val="18"/>
                <w:szCs w:val="18"/>
                <w:lang w:eastAsia="zh-CN"/>
              </w:rPr>
              <w:t>适用法律与</w:t>
            </w:r>
            <w:r w:rsidRPr="004D55CB">
              <w:rPr>
                <w:rFonts w:ascii="Arial" w:hAnsi="Arial" w:cs="Arial"/>
                <w:b/>
                <w:bCs/>
                <w:snapToGrid w:val="0"/>
                <w:sz w:val="18"/>
                <w:szCs w:val="18"/>
              </w:rPr>
              <w:t>争议解决</w:t>
            </w:r>
          </w:p>
        </w:tc>
      </w:tr>
      <w:tr w:rsidR="005B39D8" w:rsidRPr="004D55CB" w14:paraId="12C20DB8" w14:textId="77777777" w:rsidTr="009A51F9">
        <w:trPr>
          <w:trHeight w:val="316"/>
        </w:trPr>
        <w:tc>
          <w:tcPr>
            <w:tcW w:w="5220" w:type="dxa"/>
            <w:shd w:val="clear" w:color="auto" w:fill="auto"/>
          </w:tcPr>
          <w:p w14:paraId="7F7E75A7" w14:textId="77777777" w:rsidR="005B39D8" w:rsidRPr="004D55CB" w:rsidRDefault="005B39D8" w:rsidP="00070D59">
            <w:pPr>
              <w:ind w:left="70"/>
              <w:jc w:val="both"/>
              <w:rPr>
                <w:rFonts w:ascii="Arial" w:hAnsi="Arial" w:cs="Arial"/>
                <w:sz w:val="18"/>
                <w:szCs w:val="18"/>
                <w:lang w:eastAsia="zh-CN"/>
              </w:rPr>
            </w:pPr>
            <w:r w:rsidRPr="004D55CB">
              <w:rPr>
                <w:rFonts w:ascii="Arial" w:hAnsi="Arial" w:cs="Arial"/>
                <w:sz w:val="18"/>
                <w:szCs w:val="18"/>
                <w:lang w:eastAsia="zh-CN"/>
              </w:rPr>
              <w:t>有关本合同的效力，解释和履行应当适用中华人民共和国法律。</w:t>
            </w:r>
          </w:p>
          <w:p w14:paraId="6A5D50F0" w14:textId="52F571C6" w:rsidR="005B39D8" w:rsidRPr="004D55CB" w:rsidRDefault="005B39D8" w:rsidP="00070D59">
            <w:pPr>
              <w:ind w:left="70"/>
              <w:jc w:val="both"/>
              <w:rPr>
                <w:rFonts w:ascii="Arial" w:hAnsi="Arial" w:cs="Arial"/>
                <w:sz w:val="18"/>
                <w:szCs w:val="18"/>
                <w:lang w:eastAsia="zh-CN"/>
              </w:rPr>
            </w:pPr>
            <w:r w:rsidRPr="004D55CB">
              <w:rPr>
                <w:rFonts w:ascii="Arial" w:hAnsi="Arial" w:cs="Arial"/>
                <w:sz w:val="18"/>
                <w:szCs w:val="18"/>
                <w:lang w:eastAsia="zh-CN"/>
              </w:rPr>
              <w:t>因本合同产生的或者与其相关的所有请求、分歧或争议，包括关于合同存在、效力、终止或履行，或者与本合同履行安排有关的任何问题（以下称</w:t>
            </w:r>
            <w:r w:rsidRPr="004D55CB">
              <w:rPr>
                <w:rFonts w:ascii="Arial" w:hAnsi="Arial" w:cs="Arial"/>
                <w:sz w:val="18"/>
                <w:szCs w:val="18"/>
                <w:lang w:eastAsia="zh-CN"/>
              </w:rPr>
              <w:t>“</w:t>
            </w:r>
            <w:r w:rsidRPr="004D55CB">
              <w:rPr>
                <w:rFonts w:ascii="Arial" w:hAnsi="Arial" w:cs="Arial"/>
                <w:sz w:val="18"/>
                <w:szCs w:val="18"/>
                <w:lang w:eastAsia="zh-CN"/>
              </w:rPr>
              <w:t>争议</w:t>
            </w:r>
            <w:r w:rsidRPr="004D55CB">
              <w:rPr>
                <w:rFonts w:ascii="Arial" w:hAnsi="Arial" w:cs="Arial"/>
                <w:sz w:val="18"/>
                <w:szCs w:val="18"/>
                <w:lang w:eastAsia="zh-CN"/>
              </w:rPr>
              <w:t>”</w:t>
            </w:r>
            <w:r w:rsidRPr="004D55CB">
              <w:rPr>
                <w:rFonts w:ascii="Arial" w:hAnsi="Arial" w:cs="Arial"/>
                <w:sz w:val="18"/>
                <w:szCs w:val="18"/>
                <w:lang w:eastAsia="zh-CN"/>
              </w:rPr>
              <w:t>），应提交中国国际经济贸易仲裁委员会</w:t>
            </w:r>
            <w:r w:rsidRPr="004D55CB">
              <w:rPr>
                <w:rFonts w:ascii="Arial" w:hAnsi="Arial" w:cs="Arial"/>
                <w:sz w:val="18"/>
                <w:szCs w:val="18"/>
                <w:lang w:eastAsia="zh-CN"/>
              </w:rPr>
              <w:t>(CIETAC)</w:t>
            </w:r>
            <w:r w:rsidRPr="004D55CB">
              <w:rPr>
                <w:rFonts w:ascii="Arial" w:hAnsi="Arial" w:cs="Arial"/>
                <w:sz w:val="18"/>
                <w:szCs w:val="18"/>
                <w:lang w:eastAsia="zh-CN"/>
              </w:rPr>
              <w:t>，并根据申请仲裁时有效的</w:t>
            </w:r>
            <w:r w:rsidRPr="004D55CB">
              <w:rPr>
                <w:rFonts w:ascii="Arial" w:hAnsi="Arial" w:cs="Arial"/>
                <w:sz w:val="18"/>
                <w:szCs w:val="18"/>
                <w:lang w:eastAsia="zh-CN"/>
              </w:rPr>
              <w:t>CIETAC</w:t>
            </w:r>
            <w:r w:rsidRPr="004D55CB">
              <w:rPr>
                <w:rFonts w:ascii="Arial" w:hAnsi="Arial" w:cs="Arial"/>
                <w:sz w:val="18"/>
                <w:szCs w:val="18"/>
                <w:lang w:eastAsia="zh-CN"/>
              </w:rPr>
              <w:t>仲裁规则（以下称</w:t>
            </w:r>
            <w:r w:rsidRPr="004D55CB">
              <w:rPr>
                <w:rFonts w:ascii="Arial" w:hAnsi="Arial" w:cs="Arial"/>
                <w:sz w:val="18"/>
                <w:szCs w:val="18"/>
                <w:lang w:eastAsia="zh-CN"/>
              </w:rPr>
              <w:t>“</w:t>
            </w:r>
            <w:r w:rsidRPr="004D55CB">
              <w:rPr>
                <w:rFonts w:ascii="Arial" w:hAnsi="Arial" w:cs="Arial"/>
                <w:sz w:val="18"/>
                <w:szCs w:val="18"/>
                <w:lang w:eastAsia="zh-CN"/>
              </w:rPr>
              <w:t>规则</w:t>
            </w:r>
            <w:r w:rsidRPr="004D55CB">
              <w:rPr>
                <w:rFonts w:ascii="Arial" w:hAnsi="Arial" w:cs="Arial"/>
                <w:sz w:val="18"/>
                <w:szCs w:val="18"/>
                <w:lang w:eastAsia="zh-CN"/>
              </w:rPr>
              <w:t>”</w:t>
            </w:r>
            <w:r w:rsidRPr="004D55CB">
              <w:rPr>
                <w:rFonts w:ascii="Arial" w:hAnsi="Arial" w:cs="Arial"/>
                <w:sz w:val="18"/>
                <w:szCs w:val="18"/>
                <w:lang w:eastAsia="zh-CN"/>
              </w:rPr>
              <w:t>）由三（</w:t>
            </w:r>
            <w:r w:rsidRPr="004D55CB">
              <w:rPr>
                <w:rFonts w:ascii="Arial" w:hAnsi="Arial" w:cs="Arial"/>
                <w:sz w:val="18"/>
                <w:szCs w:val="18"/>
                <w:lang w:eastAsia="zh-CN"/>
              </w:rPr>
              <w:t>3</w:t>
            </w:r>
            <w:r w:rsidRPr="004D55CB">
              <w:rPr>
                <w:rFonts w:ascii="Arial" w:hAnsi="Arial" w:cs="Arial"/>
                <w:sz w:val="18"/>
                <w:szCs w:val="18"/>
                <w:lang w:eastAsia="zh-CN"/>
              </w:rPr>
              <w:t>）名仲裁员仲裁解决。</w:t>
            </w:r>
          </w:p>
          <w:p w14:paraId="2E0846D4" w14:textId="18F6E680" w:rsidR="005B39D8" w:rsidRPr="004D55CB" w:rsidRDefault="005B39D8" w:rsidP="00070D59">
            <w:pPr>
              <w:ind w:left="70"/>
              <w:jc w:val="both"/>
              <w:rPr>
                <w:rFonts w:ascii="Arial" w:hAnsi="Arial" w:cs="Arial"/>
                <w:b/>
                <w:sz w:val="18"/>
                <w:szCs w:val="18"/>
                <w:lang w:eastAsia="zh-CN"/>
              </w:rPr>
            </w:pPr>
            <w:r w:rsidRPr="004D55CB">
              <w:rPr>
                <w:rFonts w:ascii="Arial" w:hAnsi="Arial" w:cs="Arial"/>
                <w:sz w:val="18"/>
                <w:szCs w:val="18"/>
                <w:lang w:eastAsia="zh-CN"/>
              </w:rPr>
              <w:t>双方同意，不在</w:t>
            </w:r>
            <w:r w:rsidRPr="004D55CB">
              <w:rPr>
                <w:rFonts w:ascii="Arial" w:hAnsi="Arial" w:cs="Arial"/>
                <w:sz w:val="18"/>
                <w:szCs w:val="18"/>
                <w:lang w:eastAsia="zh-CN"/>
              </w:rPr>
              <w:t>CIETAC</w:t>
            </w:r>
            <w:r w:rsidRPr="004D55CB">
              <w:rPr>
                <w:rFonts w:ascii="Arial" w:hAnsi="Arial" w:cs="Arial"/>
                <w:sz w:val="18"/>
                <w:szCs w:val="18"/>
                <w:lang w:eastAsia="zh-CN"/>
              </w:rPr>
              <w:t>仲裁员名单上的仲裁员可以被指定为仲裁员或首席仲裁员。仲裁地点为北京。仲裁语言为中文。仲裁裁决是终局的并对双方具有约束力。</w:t>
            </w:r>
          </w:p>
        </w:tc>
      </w:tr>
      <w:tr w:rsidR="005B39D8" w:rsidRPr="004D55CB" w14:paraId="733EB129" w14:textId="77777777" w:rsidTr="009A51F9">
        <w:trPr>
          <w:trHeight w:val="316"/>
        </w:trPr>
        <w:tc>
          <w:tcPr>
            <w:tcW w:w="5220" w:type="dxa"/>
            <w:shd w:val="clear" w:color="auto" w:fill="auto"/>
          </w:tcPr>
          <w:p w14:paraId="39950012" w14:textId="6F056832" w:rsidR="005B39D8" w:rsidRPr="004D55CB" w:rsidRDefault="005B39D8" w:rsidP="00070D59">
            <w:pPr>
              <w:pStyle w:val="ListParagraph"/>
              <w:numPr>
                <w:ilvl w:val="0"/>
                <w:numId w:val="20"/>
              </w:numPr>
              <w:tabs>
                <w:tab w:val="left" w:pos="567"/>
              </w:tabs>
              <w:jc w:val="both"/>
              <w:rPr>
                <w:rFonts w:ascii="Arial" w:hAnsi="Arial" w:cs="Arial"/>
                <w:sz w:val="18"/>
                <w:szCs w:val="18"/>
                <w:lang w:eastAsia="zh-CN"/>
              </w:rPr>
            </w:pPr>
            <w:r w:rsidRPr="004D55CB">
              <w:rPr>
                <w:rFonts w:ascii="Arial" w:hAnsi="Arial" w:cs="Arial"/>
                <w:b/>
                <w:sz w:val="18"/>
                <w:szCs w:val="18"/>
                <w:lang w:eastAsia="zh-CN"/>
              </w:rPr>
              <w:t>通知</w:t>
            </w:r>
          </w:p>
        </w:tc>
      </w:tr>
      <w:tr w:rsidR="005B39D8" w:rsidRPr="004D55CB" w14:paraId="478CE8B9" w14:textId="77777777" w:rsidTr="009A51F9">
        <w:trPr>
          <w:trHeight w:val="788"/>
        </w:trPr>
        <w:tc>
          <w:tcPr>
            <w:tcW w:w="5220" w:type="dxa"/>
            <w:shd w:val="clear" w:color="auto" w:fill="auto"/>
          </w:tcPr>
          <w:p w14:paraId="2D80ABCD" w14:textId="39006B75" w:rsidR="005B39D8" w:rsidRPr="004D55CB" w:rsidRDefault="005B39D8" w:rsidP="00070D59">
            <w:pPr>
              <w:ind w:left="70"/>
              <w:jc w:val="both"/>
              <w:rPr>
                <w:rFonts w:ascii="Arial" w:hAnsi="Arial" w:cs="Arial"/>
                <w:sz w:val="18"/>
                <w:szCs w:val="18"/>
              </w:rPr>
            </w:pPr>
            <w:r w:rsidRPr="004D55CB">
              <w:rPr>
                <w:rFonts w:ascii="Arial" w:hAnsi="Arial" w:cs="Arial"/>
                <w:snapToGrid w:val="0"/>
                <w:sz w:val="18"/>
                <w:szCs w:val="18"/>
                <w:lang w:eastAsia="zh-CN"/>
              </w:rPr>
              <w:t>所有与本合同有关的通知应为书面形式，并于如下时间生效：传真或电子邮件发送即时生效；挂号信发送在寄出七天后生效；快递投送寄出三天后生效。任何情况下，给对方的通知应发送至本合同首页所述的地址或一方书面通知的其它地址。</w:t>
            </w:r>
          </w:p>
          <w:p w14:paraId="7B799BA8" w14:textId="77777777" w:rsidR="005B39D8" w:rsidRPr="004D55CB" w:rsidRDefault="005B39D8" w:rsidP="00070D59">
            <w:pPr>
              <w:ind w:left="70"/>
              <w:jc w:val="both"/>
              <w:rPr>
                <w:rFonts w:ascii="Arial" w:hAnsi="Arial" w:cs="Arial"/>
                <w:sz w:val="18"/>
                <w:szCs w:val="18"/>
              </w:rPr>
            </w:pPr>
          </w:p>
          <w:p w14:paraId="471F6A3B" w14:textId="4EF7D124" w:rsidR="005B39D8" w:rsidRPr="004D55CB" w:rsidRDefault="005B39D8" w:rsidP="00070D59">
            <w:pPr>
              <w:ind w:left="70"/>
              <w:jc w:val="both"/>
              <w:rPr>
                <w:rFonts w:ascii="Arial" w:hAnsi="Arial" w:cs="Arial"/>
                <w:sz w:val="18"/>
                <w:szCs w:val="18"/>
                <w:lang w:eastAsia="zh-CN"/>
              </w:rPr>
            </w:pPr>
            <w:r w:rsidRPr="004D55CB">
              <w:rPr>
                <w:rFonts w:ascii="Arial" w:hAnsi="Arial" w:cs="Arial"/>
                <w:snapToGrid w:val="0"/>
                <w:sz w:val="18"/>
                <w:szCs w:val="18"/>
                <w:lang w:eastAsia="zh-CN"/>
              </w:rPr>
              <w:t>因一方提供的地址不准确或未能及时告知对方地址变更，或拒接签收等原因，导致另一方、法院或仲裁机构的任何通知或法</w:t>
            </w:r>
            <w:r w:rsidRPr="004D55CB">
              <w:rPr>
                <w:rFonts w:ascii="Arial" w:hAnsi="Arial" w:cs="Arial"/>
                <w:snapToGrid w:val="0"/>
                <w:sz w:val="18"/>
                <w:szCs w:val="18"/>
                <w:lang w:eastAsia="zh-CN"/>
              </w:rPr>
              <w:lastRenderedPageBreak/>
              <w:t>律文书未能被实际接受的，以通知或文书退回之日视为送达之日。</w:t>
            </w:r>
            <w:r w:rsidRPr="004D55CB">
              <w:rPr>
                <w:rFonts w:ascii="Arial" w:hAnsi="Arial" w:cs="Arial"/>
                <w:bCs/>
                <w:snapToGrid w:val="0"/>
                <w:sz w:val="18"/>
                <w:szCs w:val="18"/>
              </w:rPr>
              <w:t>除非一方书面同意，否则电子送达在司法程序中对该方不适用。</w:t>
            </w:r>
          </w:p>
        </w:tc>
      </w:tr>
      <w:tr w:rsidR="005B39D8" w:rsidRPr="004D55CB" w14:paraId="1DF5D3D8" w14:textId="77777777" w:rsidTr="009A51F9">
        <w:trPr>
          <w:trHeight w:val="301"/>
        </w:trPr>
        <w:tc>
          <w:tcPr>
            <w:tcW w:w="5220" w:type="dxa"/>
            <w:shd w:val="clear" w:color="auto" w:fill="auto"/>
          </w:tcPr>
          <w:p w14:paraId="03C8EC95" w14:textId="3D7B3A14" w:rsidR="005B39D8" w:rsidRPr="004D55CB" w:rsidRDefault="005B39D8" w:rsidP="00070D59">
            <w:pPr>
              <w:pStyle w:val="ListParagraph"/>
              <w:numPr>
                <w:ilvl w:val="0"/>
                <w:numId w:val="20"/>
              </w:numPr>
              <w:tabs>
                <w:tab w:val="left" w:pos="567"/>
              </w:tabs>
              <w:jc w:val="both"/>
              <w:rPr>
                <w:rFonts w:ascii="Arial" w:hAnsi="Arial" w:cs="Arial"/>
                <w:sz w:val="18"/>
                <w:szCs w:val="18"/>
              </w:rPr>
            </w:pPr>
            <w:r w:rsidRPr="004D55CB">
              <w:rPr>
                <w:rFonts w:ascii="Arial" w:hAnsi="Arial" w:cs="Arial"/>
                <w:b/>
                <w:bCs/>
                <w:snapToGrid w:val="0"/>
                <w:color w:val="000000"/>
                <w:sz w:val="18"/>
                <w:szCs w:val="18"/>
                <w:lang w:eastAsia="zh-CN"/>
              </w:rPr>
              <w:lastRenderedPageBreak/>
              <w:t>遵守法律法规</w:t>
            </w:r>
          </w:p>
        </w:tc>
      </w:tr>
      <w:tr w:rsidR="005B39D8" w:rsidRPr="004D55CB" w14:paraId="5D41FA14" w14:textId="77777777" w:rsidTr="00070D59">
        <w:trPr>
          <w:trHeight w:val="608"/>
        </w:trPr>
        <w:tc>
          <w:tcPr>
            <w:tcW w:w="5220" w:type="dxa"/>
            <w:shd w:val="clear" w:color="auto" w:fill="auto"/>
          </w:tcPr>
          <w:p w14:paraId="4356C1A1" w14:textId="31521590" w:rsidR="005B39D8" w:rsidRPr="004D55CB" w:rsidRDefault="005B39D8" w:rsidP="00070D59">
            <w:pPr>
              <w:ind w:left="70"/>
              <w:jc w:val="both"/>
              <w:rPr>
                <w:rFonts w:ascii="Arial" w:hAnsi="Arial" w:cs="Arial"/>
                <w:b/>
                <w:color w:val="000000"/>
                <w:sz w:val="18"/>
                <w:szCs w:val="18"/>
                <w:lang w:eastAsia="zh-CN"/>
              </w:rPr>
            </w:pPr>
            <w:r w:rsidRPr="004D55CB">
              <w:rPr>
                <w:rFonts w:ascii="Arial" w:hAnsi="Arial" w:cs="Arial"/>
                <w:snapToGrid w:val="0"/>
                <w:sz w:val="18"/>
                <w:szCs w:val="18"/>
                <w:lang w:eastAsia="zh-CN"/>
              </w:rPr>
              <w:t>合同双方应遵守与环境保护、劳动者权益保护以及与保护其他个人或组织合法权益相关的强制性法律法规，包括但不限于《劳动法》、《环境保护法》、《刑法》、《土地管理法》等。</w:t>
            </w:r>
          </w:p>
        </w:tc>
      </w:tr>
      <w:tr w:rsidR="005B39D8" w:rsidRPr="004D55CB" w14:paraId="6BCD5CB5" w14:textId="77777777" w:rsidTr="009A51F9">
        <w:trPr>
          <w:trHeight w:val="175"/>
        </w:trPr>
        <w:tc>
          <w:tcPr>
            <w:tcW w:w="5220" w:type="dxa"/>
            <w:shd w:val="clear" w:color="auto" w:fill="auto"/>
          </w:tcPr>
          <w:p w14:paraId="42E1C2A3" w14:textId="0C7C710A" w:rsidR="005B39D8" w:rsidRPr="004D55CB" w:rsidRDefault="005B39D8" w:rsidP="00070D59">
            <w:pPr>
              <w:pStyle w:val="ListParagraph"/>
              <w:numPr>
                <w:ilvl w:val="0"/>
                <w:numId w:val="20"/>
              </w:numPr>
              <w:tabs>
                <w:tab w:val="left" w:pos="567"/>
              </w:tabs>
              <w:jc w:val="both"/>
              <w:rPr>
                <w:rFonts w:ascii="Arial" w:hAnsi="Arial" w:cs="Arial"/>
                <w:b/>
                <w:color w:val="000000"/>
                <w:sz w:val="18"/>
                <w:szCs w:val="18"/>
                <w:lang w:eastAsia="zh-CN"/>
              </w:rPr>
            </w:pPr>
            <w:r w:rsidRPr="004D55CB">
              <w:rPr>
                <w:rFonts w:ascii="Arial" w:hAnsi="Arial" w:cs="Arial"/>
                <w:b/>
                <w:bCs/>
                <w:color w:val="000000"/>
                <w:sz w:val="18"/>
                <w:szCs w:val="18"/>
              </w:rPr>
              <w:t>数据保护</w:t>
            </w:r>
          </w:p>
        </w:tc>
      </w:tr>
      <w:tr w:rsidR="005B39D8" w:rsidRPr="004D55CB" w14:paraId="219D534A" w14:textId="77777777" w:rsidTr="009A51F9">
        <w:trPr>
          <w:trHeight w:val="191"/>
        </w:trPr>
        <w:tc>
          <w:tcPr>
            <w:tcW w:w="5220" w:type="dxa"/>
            <w:shd w:val="clear" w:color="auto" w:fill="auto"/>
          </w:tcPr>
          <w:p w14:paraId="7ACCB74B" w14:textId="7D9C0CAC" w:rsidR="005B39D8" w:rsidRPr="004D55CB" w:rsidRDefault="005B39D8" w:rsidP="00070D59">
            <w:pPr>
              <w:pStyle w:val="ListParagraph"/>
              <w:numPr>
                <w:ilvl w:val="0"/>
                <w:numId w:val="34"/>
              </w:numPr>
              <w:tabs>
                <w:tab w:val="left" w:pos="567"/>
              </w:tabs>
              <w:jc w:val="both"/>
              <w:rPr>
                <w:rFonts w:ascii="Arial" w:hAnsi="Arial" w:cs="Arial"/>
                <w:sz w:val="18"/>
                <w:szCs w:val="18"/>
              </w:rPr>
            </w:pPr>
            <w:r w:rsidRPr="004D55CB">
              <w:rPr>
                <w:rFonts w:ascii="Arial" w:hAnsi="Arial" w:cs="Arial"/>
                <w:color w:val="000000"/>
                <w:sz w:val="18"/>
                <w:szCs w:val="18"/>
                <w:lang w:eastAsia="zh-CN"/>
              </w:rPr>
              <w:t>卖方和买方应遵守与网络安全、数据安全和个人信息保护有关的强制性法律规定（下称</w:t>
            </w:r>
            <w:r w:rsidRPr="004D55CB">
              <w:rPr>
                <w:rFonts w:ascii="Arial" w:hAnsi="Arial" w:cs="Arial"/>
                <w:color w:val="000000"/>
                <w:sz w:val="18"/>
                <w:szCs w:val="18"/>
                <w:lang w:eastAsia="zh-CN"/>
              </w:rPr>
              <w:t>“</w:t>
            </w:r>
            <w:r w:rsidRPr="004D55CB">
              <w:rPr>
                <w:rFonts w:ascii="Arial" w:hAnsi="Arial" w:cs="Arial"/>
                <w:color w:val="000000"/>
                <w:sz w:val="18"/>
                <w:szCs w:val="18"/>
                <w:lang w:eastAsia="zh-CN"/>
              </w:rPr>
              <w:t>适用法律</w:t>
            </w:r>
            <w:r w:rsidRPr="004D55CB">
              <w:rPr>
                <w:rFonts w:ascii="Arial" w:hAnsi="Arial" w:cs="Arial"/>
                <w:color w:val="000000"/>
                <w:sz w:val="18"/>
                <w:szCs w:val="18"/>
                <w:lang w:eastAsia="zh-CN"/>
              </w:rPr>
              <w:t>”</w:t>
            </w:r>
            <w:r w:rsidRPr="004D55CB">
              <w:rPr>
                <w:rFonts w:ascii="Arial" w:hAnsi="Arial" w:cs="Arial"/>
                <w:color w:val="000000"/>
                <w:sz w:val="18"/>
                <w:szCs w:val="18"/>
                <w:lang w:eastAsia="zh-CN"/>
              </w:rPr>
              <w:t>）。除非卖方同意，否则买方应保证其在履行合同的过程中不会向卖方披露任何国家秘密、国家核心数据和重要数据（定义均以适用法律为准）。如果买方在本合同项下或为履行本合同之目的向卖方披露任何受适用法律保护的数据（下称</w:t>
            </w:r>
            <w:r w:rsidRPr="004D55CB">
              <w:rPr>
                <w:rFonts w:ascii="Arial" w:hAnsi="Arial" w:cs="Arial"/>
                <w:color w:val="000000"/>
                <w:sz w:val="18"/>
                <w:szCs w:val="18"/>
                <w:lang w:eastAsia="zh-CN"/>
              </w:rPr>
              <w:t>“</w:t>
            </w:r>
            <w:r w:rsidRPr="004D55CB">
              <w:rPr>
                <w:rFonts w:ascii="Arial" w:hAnsi="Arial" w:cs="Arial"/>
                <w:color w:val="000000"/>
                <w:sz w:val="18"/>
                <w:szCs w:val="18"/>
                <w:lang w:eastAsia="zh-CN"/>
              </w:rPr>
              <w:t>数据</w:t>
            </w:r>
            <w:r w:rsidRPr="004D55CB">
              <w:rPr>
                <w:rFonts w:ascii="Arial" w:hAnsi="Arial" w:cs="Arial"/>
                <w:color w:val="000000"/>
                <w:sz w:val="18"/>
                <w:szCs w:val="18"/>
                <w:lang w:eastAsia="zh-CN"/>
              </w:rPr>
              <w:t>”</w:t>
            </w:r>
            <w:r w:rsidRPr="004D55CB">
              <w:rPr>
                <w:rFonts w:ascii="Arial" w:hAnsi="Arial" w:cs="Arial"/>
                <w:color w:val="000000"/>
                <w:sz w:val="18"/>
                <w:szCs w:val="18"/>
                <w:lang w:eastAsia="zh-CN"/>
              </w:rPr>
              <w:t>），买方应在向卖方披露相关数据之前及时书面通知卖方，从而使卖方可以以符合适用法律的方式处理数据。买方保证数据的收集与提供是合法的，不存在侵犯个人或第三方权益之情形。此外，买方有义务满足适用法律规定的前提条件，从而使卖方可以为履行合同或其他与合同有关的合理目的合法地收集、处理</w:t>
            </w:r>
            <w:r w:rsidRPr="004D55CB">
              <w:rPr>
                <w:rFonts w:ascii="Arial" w:hAnsi="Arial" w:cs="Arial"/>
                <w:color w:val="000000"/>
                <w:sz w:val="18"/>
                <w:szCs w:val="18"/>
                <w:lang w:eastAsia="zh-CN"/>
              </w:rPr>
              <w:t>/</w:t>
            </w:r>
            <w:r w:rsidRPr="004D55CB">
              <w:rPr>
                <w:rFonts w:ascii="Arial" w:hAnsi="Arial" w:cs="Arial"/>
                <w:color w:val="000000"/>
                <w:sz w:val="18"/>
                <w:szCs w:val="18"/>
                <w:lang w:eastAsia="zh-CN"/>
              </w:rPr>
              <w:t>委托第三方处理、使用、转让给第三方、与第三方共享、披露或向境外转移数据。</w:t>
            </w:r>
          </w:p>
        </w:tc>
      </w:tr>
      <w:tr w:rsidR="005B39D8" w:rsidRPr="004D55CB" w14:paraId="61752AF3" w14:textId="77777777" w:rsidTr="009A51F9">
        <w:trPr>
          <w:trHeight w:val="316"/>
        </w:trPr>
        <w:tc>
          <w:tcPr>
            <w:tcW w:w="5220" w:type="dxa"/>
            <w:shd w:val="clear" w:color="auto" w:fill="auto"/>
          </w:tcPr>
          <w:p w14:paraId="754E2826" w14:textId="2D84A10F" w:rsidR="005B39D8" w:rsidRPr="004D55CB" w:rsidRDefault="005B39D8" w:rsidP="00070D59">
            <w:pPr>
              <w:pStyle w:val="ListParagraph"/>
              <w:numPr>
                <w:ilvl w:val="0"/>
                <w:numId w:val="34"/>
              </w:numPr>
              <w:jc w:val="both"/>
              <w:rPr>
                <w:rFonts w:ascii="Arial" w:hAnsi="Arial" w:cs="Arial"/>
                <w:sz w:val="18"/>
                <w:szCs w:val="18"/>
                <w:lang w:eastAsia="zh-CN"/>
              </w:rPr>
            </w:pPr>
            <w:r w:rsidRPr="004D55CB">
              <w:rPr>
                <w:rFonts w:ascii="Arial" w:hAnsi="Arial" w:cs="Arial"/>
                <w:color w:val="000000"/>
                <w:sz w:val="18"/>
                <w:szCs w:val="18"/>
                <w:lang w:eastAsia="zh-CN"/>
              </w:rPr>
              <w:t>西门子（卖方）已经制定了《西门子商业合作伙伴个人信息保护声明》，以规定西门子如何处理及保护西门子客户、供应商和合作伙伴的联系人的个人信息，例如关于处理的个人信息的类别、处理的目的（例如进行市场推广活动以及确保遵守（为预防白领犯罪或洗钱而进行的）商业合作伙伴筛查义务等）、个人信息的转让和披露、保留期限、个人信息主体的权利以及个人信息保护联系人等。买方有义务满足适用法律规定的前提条件</w:t>
            </w:r>
            <w:r w:rsidRPr="004D55CB">
              <w:rPr>
                <w:rFonts w:ascii="Arial" w:hAnsi="Arial" w:cs="Arial"/>
                <w:color w:val="000000"/>
                <w:sz w:val="18"/>
                <w:szCs w:val="18"/>
                <w:lang w:eastAsia="zh-CN"/>
              </w:rPr>
              <w:t>（包括但不限于适用法律下要求的告知和获得同意的义务），以使西门子可以根据《西门子商业合作伙伴个人信息保护声明》（包括之后不时的修改）处理买方联系人的个人信息。《西门子商业合作伙伴个人信息保护声明》可通过以下链接获得：</w:t>
            </w:r>
            <w:hyperlink r:id="rId18" w:history="1">
              <w:r w:rsidRPr="004D55CB">
                <w:rPr>
                  <w:rStyle w:val="Hyperlink"/>
                  <w:rFonts w:ascii="Arial" w:hAnsi="Arial" w:cs="Arial"/>
                  <w:sz w:val="18"/>
                  <w:szCs w:val="18"/>
                  <w:lang w:eastAsia="zh-CN"/>
                </w:rPr>
                <w:t>http://w2.siemens.com.cn/download/Siemens_Business_Partner_Privacy_Notice-cn.pdf</w:t>
              </w:r>
            </w:hyperlink>
            <w:r w:rsidRPr="004D55CB">
              <w:rPr>
                <w:rFonts w:ascii="Arial" w:hAnsi="Arial" w:cs="Arial"/>
                <w:color w:val="000000"/>
                <w:sz w:val="18"/>
                <w:szCs w:val="18"/>
                <w:lang w:eastAsia="zh-CN"/>
              </w:rPr>
              <w:t xml:space="preserve"> .</w:t>
            </w:r>
          </w:p>
        </w:tc>
      </w:tr>
      <w:tr w:rsidR="005B39D8" w:rsidRPr="004D55CB" w14:paraId="7D6F35F5" w14:textId="77777777" w:rsidTr="009A51F9">
        <w:trPr>
          <w:trHeight w:val="263"/>
        </w:trPr>
        <w:tc>
          <w:tcPr>
            <w:tcW w:w="5220" w:type="dxa"/>
            <w:shd w:val="clear" w:color="auto" w:fill="auto"/>
          </w:tcPr>
          <w:p w14:paraId="66FD8511" w14:textId="787E1223" w:rsidR="005B39D8" w:rsidRPr="004D55CB" w:rsidRDefault="005B39D8" w:rsidP="00070D59">
            <w:pPr>
              <w:pStyle w:val="ListParagraph"/>
              <w:numPr>
                <w:ilvl w:val="0"/>
                <w:numId w:val="34"/>
              </w:numPr>
              <w:tabs>
                <w:tab w:val="left" w:pos="567"/>
              </w:tabs>
              <w:jc w:val="both"/>
              <w:rPr>
                <w:rFonts w:ascii="Arial" w:hAnsi="Arial" w:cs="Arial"/>
                <w:b/>
                <w:bCs/>
                <w:snapToGrid w:val="0"/>
                <w:sz w:val="18"/>
                <w:szCs w:val="18"/>
                <w:lang w:eastAsia="zh-CN"/>
              </w:rPr>
            </w:pPr>
            <w:r w:rsidRPr="004D55CB">
              <w:rPr>
                <w:rFonts w:ascii="Arial" w:hAnsi="Arial" w:cs="Arial"/>
                <w:color w:val="000000"/>
                <w:sz w:val="18"/>
                <w:szCs w:val="18"/>
                <w:lang w:eastAsia="zh-CN"/>
              </w:rPr>
              <w:t>买方应按照适用法律的规定处理所有其从卖方或其关联企业接收的或其通过其他方式接收的数据，买方保证</w:t>
            </w:r>
            <w:r w:rsidRPr="004D55CB">
              <w:rPr>
                <w:rFonts w:ascii="Arial" w:hAnsi="Arial" w:cs="Arial"/>
                <w:color w:val="000000"/>
                <w:sz w:val="18"/>
                <w:szCs w:val="18"/>
                <w:lang w:eastAsia="zh-CN"/>
              </w:rPr>
              <w:t>:(1)</w:t>
            </w:r>
            <w:r w:rsidRPr="004D55CB">
              <w:rPr>
                <w:rFonts w:ascii="Arial" w:hAnsi="Arial" w:cs="Arial"/>
                <w:color w:val="000000"/>
                <w:sz w:val="18"/>
                <w:szCs w:val="18"/>
                <w:lang w:eastAsia="zh-CN"/>
              </w:rPr>
              <w:t>为了确保数据的安全，买方应采取符合适用法律要求的技术和组织措施来保护买方所接收的上述数据不受操控、损害、破坏以及未授权人员的访问；</w:t>
            </w:r>
            <w:r w:rsidRPr="004D55CB">
              <w:rPr>
                <w:rFonts w:ascii="Arial" w:hAnsi="Arial" w:cs="Arial"/>
                <w:color w:val="000000"/>
                <w:sz w:val="18"/>
                <w:szCs w:val="18"/>
                <w:lang w:eastAsia="zh-CN"/>
              </w:rPr>
              <w:t>(2)</w:t>
            </w:r>
            <w:r w:rsidRPr="004D55CB">
              <w:rPr>
                <w:rFonts w:ascii="Arial" w:hAnsi="Arial" w:cs="Arial"/>
                <w:color w:val="000000"/>
                <w:sz w:val="18"/>
                <w:szCs w:val="18"/>
                <w:lang w:eastAsia="zh-CN"/>
              </w:rPr>
              <w:t>卖方所提供的数据将仅被用于履行本合同的目的。上述约定不影响任何法定或本合同约定的保密义务。</w:t>
            </w:r>
          </w:p>
        </w:tc>
      </w:tr>
      <w:tr w:rsidR="005B39D8" w:rsidRPr="004D55CB" w14:paraId="35613DD5" w14:textId="77777777" w:rsidTr="009A51F9">
        <w:trPr>
          <w:trHeight w:val="316"/>
        </w:trPr>
        <w:tc>
          <w:tcPr>
            <w:tcW w:w="5220" w:type="dxa"/>
            <w:shd w:val="clear" w:color="auto" w:fill="auto"/>
          </w:tcPr>
          <w:p w14:paraId="2E75E759" w14:textId="5AE62F96" w:rsidR="005B39D8" w:rsidRPr="004D55CB" w:rsidRDefault="005B39D8" w:rsidP="00070D59">
            <w:pPr>
              <w:pStyle w:val="ListParagraph"/>
              <w:numPr>
                <w:ilvl w:val="0"/>
                <w:numId w:val="20"/>
              </w:numPr>
              <w:tabs>
                <w:tab w:val="left" w:pos="567"/>
              </w:tabs>
              <w:jc w:val="both"/>
              <w:rPr>
                <w:rFonts w:ascii="Arial" w:hAnsi="Arial" w:cs="Arial"/>
                <w:sz w:val="18"/>
                <w:szCs w:val="18"/>
                <w:lang w:eastAsia="zh-CN"/>
              </w:rPr>
            </w:pPr>
            <w:r w:rsidRPr="004D55CB">
              <w:rPr>
                <w:rFonts w:ascii="Arial" w:hAnsi="Arial" w:cs="Arial"/>
                <w:b/>
                <w:bCs/>
                <w:color w:val="000000"/>
                <w:sz w:val="18"/>
                <w:szCs w:val="18"/>
                <w:lang w:eastAsia="zh-CN"/>
              </w:rPr>
              <w:t>网络产品的安全须知</w:t>
            </w:r>
          </w:p>
        </w:tc>
      </w:tr>
      <w:tr w:rsidR="005B39D8" w:rsidRPr="004D55CB" w14:paraId="73CD5ECA" w14:textId="77777777" w:rsidTr="009A51F9">
        <w:trPr>
          <w:trHeight w:val="316"/>
        </w:trPr>
        <w:tc>
          <w:tcPr>
            <w:tcW w:w="5220" w:type="dxa"/>
            <w:shd w:val="clear" w:color="auto" w:fill="auto"/>
          </w:tcPr>
          <w:p w14:paraId="6E8DD2F1" w14:textId="6F8AB574" w:rsidR="005B39D8" w:rsidRPr="004D55CB" w:rsidRDefault="005B39D8" w:rsidP="00070D59">
            <w:pPr>
              <w:pStyle w:val="ListParagraph"/>
              <w:numPr>
                <w:ilvl w:val="0"/>
                <w:numId w:val="35"/>
              </w:numPr>
              <w:jc w:val="both"/>
              <w:rPr>
                <w:rFonts w:ascii="Arial" w:hAnsi="Arial" w:cs="Arial"/>
                <w:color w:val="000000"/>
                <w:sz w:val="18"/>
                <w:szCs w:val="18"/>
                <w:lang w:eastAsia="zh-CN"/>
              </w:rPr>
            </w:pPr>
            <w:r w:rsidRPr="004D55CB">
              <w:rPr>
                <w:rFonts w:ascii="Arial" w:hAnsi="Arial" w:cs="Arial"/>
                <w:color w:val="000000"/>
                <w:sz w:val="18"/>
                <w:szCs w:val="18"/>
                <w:lang w:eastAsia="zh-CN"/>
              </w:rPr>
              <w:t>工厂、系统、机器和网络可能受到网络攻击的威胁。卖方已建立接收卖方产品安全漏洞信息的平台。用户可以通过向</w:t>
            </w:r>
            <w:r w:rsidRPr="004D55CB">
              <w:rPr>
                <w:rFonts w:ascii="Arial" w:hAnsi="Arial" w:cs="Arial"/>
                <w:color w:val="000000"/>
                <w:sz w:val="18"/>
                <w:szCs w:val="18"/>
                <w:lang w:eastAsia="zh-CN"/>
              </w:rPr>
              <w:t>productcert@siemens.com</w:t>
            </w:r>
            <w:r w:rsidR="005A469C" w:rsidRPr="004D55CB">
              <w:rPr>
                <w:rFonts w:ascii="Arial" w:hAnsi="Arial" w:cs="Arial"/>
                <w:color w:val="000000"/>
                <w:sz w:val="18"/>
                <w:szCs w:val="18"/>
                <w:lang w:eastAsia="zh-CN"/>
              </w:rPr>
              <w:t xml:space="preserve"> </w:t>
            </w:r>
            <w:r w:rsidRPr="004D55CB">
              <w:rPr>
                <w:rFonts w:ascii="Arial" w:hAnsi="Arial" w:cs="Arial"/>
                <w:color w:val="000000"/>
                <w:sz w:val="18"/>
                <w:szCs w:val="18"/>
                <w:lang w:eastAsia="zh-CN"/>
              </w:rPr>
              <w:t xml:space="preserve"> </w:t>
            </w:r>
            <w:r w:rsidRPr="004D55CB">
              <w:rPr>
                <w:rFonts w:ascii="Arial" w:hAnsi="Arial" w:cs="Arial"/>
                <w:color w:val="000000"/>
                <w:sz w:val="18"/>
                <w:szCs w:val="18"/>
                <w:lang w:eastAsia="zh-CN"/>
              </w:rPr>
              <w:t>或</w:t>
            </w:r>
            <w:r w:rsidRPr="004D55CB">
              <w:rPr>
                <w:rFonts w:ascii="Arial" w:hAnsi="Arial" w:cs="Arial"/>
                <w:color w:val="000000"/>
                <w:sz w:val="18"/>
                <w:szCs w:val="18"/>
                <w:lang w:eastAsia="zh-CN"/>
              </w:rPr>
              <w:t xml:space="preserve">src.cyscn.cn@siemens.com </w:t>
            </w:r>
            <w:r w:rsidRPr="004D55CB">
              <w:rPr>
                <w:rFonts w:ascii="Arial" w:hAnsi="Arial" w:cs="Arial"/>
                <w:color w:val="000000"/>
                <w:sz w:val="18"/>
                <w:szCs w:val="18"/>
                <w:lang w:eastAsia="zh-CN"/>
              </w:rPr>
              <w:t>发送邮件的方式报送发现或遇到的卖方产品的安全漏洞。</w:t>
            </w:r>
          </w:p>
        </w:tc>
      </w:tr>
      <w:tr w:rsidR="005B39D8" w:rsidRPr="004D55CB" w14:paraId="28F9DD0D" w14:textId="77777777" w:rsidTr="009A51F9">
        <w:trPr>
          <w:trHeight w:val="1406"/>
        </w:trPr>
        <w:tc>
          <w:tcPr>
            <w:tcW w:w="5220" w:type="dxa"/>
            <w:shd w:val="clear" w:color="auto" w:fill="auto"/>
          </w:tcPr>
          <w:p w14:paraId="28BA58A1" w14:textId="404C1FF3" w:rsidR="005B39D8" w:rsidRPr="004D55CB" w:rsidRDefault="005B39D8" w:rsidP="00070D59">
            <w:pPr>
              <w:pStyle w:val="ListParagraph"/>
              <w:numPr>
                <w:ilvl w:val="0"/>
                <w:numId w:val="35"/>
              </w:numPr>
              <w:jc w:val="both"/>
              <w:rPr>
                <w:rFonts w:ascii="Arial" w:eastAsia="楷体" w:hAnsi="Arial" w:cs="Arial"/>
                <w:color w:val="000000"/>
                <w:sz w:val="18"/>
                <w:szCs w:val="18"/>
              </w:rPr>
            </w:pPr>
            <w:r w:rsidRPr="004D55CB">
              <w:rPr>
                <w:rFonts w:ascii="Arial" w:hAnsi="Arial" w:cs="Arial"/>
                <w:color w:val="000000"/>
                <w:sz w:val="18"/>
                <w:szCs w:val="18"/>
                <w:lang w:eastAsia="zh-CN"/>
              </w:rPr>
              <w:t>卖方将在</w:t>
            </w:r>
            <w:hyperlink r:id="rId19" w:history="1">
              <w:r w:rsidRPr="004D55CB">
                <w:rPr>
                  <w:rStyle w:val="Hyperlink"/>
                  <w:rFonts w:ascii="Arial" w:hAnsi="Arial" w:cs="Arial"/>
                  <w:sz w:val="18"/>
                  <w:szCs w:val="18"/>
                  <w:lang w:eastAsia="zh-CN"/>
                </w:rPr>
                <w:t>https://www.siemens.com/industrialsecurity</w:t>
              </w:r>
            </w:hyperlink>
            <w:r w:rsidRPr="004D55CB">
              <w:rPr>
                <w:rFonts w:ascii="Arial" w:hAnsi="Arial" w:cs="Arial"/>
                <w:color w:val="000000"/>
                <w:sz w:val="18"/>
                <w:szCs w:val="18"/>
                <w:lang w:eastAsia="zh-CN"/>
              </w:rPr>
              <w:t xml:space="preserve"> </w:t>
            </w:r>
            <w:r w:rsidRPr="004D55CB">
              <w:rPr>
                <w:rFonts w:ascii="Arial" w:hAnsi="Arial" w:cs="Arial"/>
                <w:color w:val="000000"/>
                <w:sz w:val="18"/>
                <w:szCs w:val="18"/>
                <w:lang w:eastAsia="zh-CN"/>
              </w:rPr>
              <w:t>上不时公布卖方产品的安全漏洞和修补措施（如有）。卖方产品的用户应定期访问上述网站并及时采取相关修补措施。卖方强烈建议用户在上述网站登记并订阅</w:t>
            </w:r>
            <w:r w:rsidRPr="004D55CB">
              <w:rPr>
                <w:rFonts w:ascii="Arial" w:hAnsi="Arial" w:cs="Arial"/>
                <w:color w:val="000000"/>
                <w:sz w:val="18"/>
                <w:szCs w:val="18"/>
                <w:lang w:eastAsia="zh-CN"/>
              </w:rPr>
              <w:t>Security Advisory</w:t>
            </w:r>
            <w:r w:rsidRPr="004D55CB">
              <w:rPr>
                <w:rFonts w:ascii="Arial" w:hAnsi="Arial" w:cs="Arial"/>
                <w:color w:val="000000"/>
                <w:sz w:val="18"/>
                <w:szCs w:val="18"/>
                <w:lang w:eastAsia="zh-CN"/>
              </w:rPr>
              <w:t>，从而以获取最新的安全漏洞和修补措施的及时推送。</w:t>
            </w:r>
          </w:p>
        </w:tc>
      </w:tr>
      <w:tr w:rsidR="005B39D8" w:rsidRPr="004D55CB" w14:paraId="2B8AD338" w14:textId="77777777" w:rsidTr="009A51F9">
        <w:trPr>
          <w:trHeight w:val="254"/>
        </w:trPr>
        <w:tc>
          <w:tcPr>
            <w:tcW w:w="5220" w:type="dxa"/>
            <w:shd w:val="clear" w:color="auto" w:fill="auto"/>
          </w:tcPr>
          <w:p w14:paraId="3CC5FBA4" w14:textId="582BB180" w:rsidR="005B39D8" w:rsidRPr="004D55CB" w:rsidRDefault="005B39D8" w:rsidP="00070D59">
            <w:pPr>
              <w:pStyle w:val="ListParagraph"/>
              <w:numPr>
                <w:ilvl w:val="0"/>
                <w:numId w:val="35"/>
              </w:numPr>
              <w:tabs>
                <w:tab w:val="left" w:pos="567"/>
              </w:tabs>
              <w:jc w:val="both"/>
              <w:rPr>
                <w:rFonts w:ascii="Arial" w:eastAsia="楷体" w:hAnsi="Arial" w:cs="Arial"/>
                <w:color w:val="000000"/>
                <w:sz w:val="18"/>
                <w:szCs w:val="18"/>
              </w:rPr>
            </w:pPr>
            <w:r w:rsidRPr="004D55CB">
              <w:rPr>
                <w:rFonts w:ascii="Arial" w:hAnsi="Arial" w:cs="Arial"/>
                <w:color w:val="000000"/>
                <w:sz w:val="18"/>
                <w:szCs w:val="18"/>
                <w:lang w:eastAsia="zh-CN"/>
              </w:rPr>
              <w:t>如买方并非卖方产品的最终用户，买方应确保</w:t>
            </w:r>
            <w:r w:rsidRPr="004D55CB">
              <w:rPr>
                <w:rFonts w:ascii="Arial" w:hAnsi="Arial" w:cs="Arial"/>
                <w:color w:val="000000"/>
                <w:sz w:val="18"/>
                <w:szCs w:val="18"/>
                <w:lang w:eastAsia="zh-CN"/>
              </w:rPr>
              <w:t>(i)</w:t>
            </w:r>
            <w:r w:rsidRPr="004D55CB">
              <w:rPr>
                <w:rFonts w:ascii="Arial" w:hAnsi="Arial" w:cs="Arial"/>
                <w:color w:val="000000"/>
                <w:sz w:val="18"/>
                <w:szCs w:val="18"/>
                <w:lang w:eastAsia="zh-CN"/>
              </w:rPr>
              <w:t>将上述</w:t>
            </w:r>
            <w:r w:rsidRPr="004D55CB">
              <w:rPr>
                <w:rFonts w:ascii="Arial" w:hAnsi="Arial" w:cs="Arial"/>
                <w:color w:val="000000"/>
                <w:sz w:val="18"/>
                <w:szCs w:val="18"/>
                <w:lang w:eastAsia="zh-CN"/>
              </w:rPr>
              <w:t>24.1</w:t>
            </w:r>
            <w:r w:rsidRPr="004D55CB">
              <w:rPr>
                <w:rFonts w:ascii="Arial" w:hAnsi="Arial" w:cs="Arial"/>
                <w:color w:val="000000"/>
                <w:sz w:val="18"/>
                <w:szCs w:val="18"/>
                <w:lang w:eastAsia="zh-CN"/>
              </w:rPr>
              <w:t>和</w:t>
            </w:r>
            <w:r w:rsidRPr="004D55CB">
              <w:rPr>
                <w:rFonts w:ascii="Arial" w:hAnsi="Arial" w:cs="Arial"/>
                <w:color w:val="000000"/>
                <w:sz w:val="18"/>
                <w:szCs w:val="18"/>
                <w:lang w:eastAsia="zh-CN"/>
              </w:rPr>
              <w:t>24.2</w:t>
            </w:r>
            <w:r w:rsidRPr="004D55CB">
              <w:rPr>
                <w:rFonts w:ascii="Arial" w:hAnsi="Arial" w:cs="Arial"/>
                <w:color w:val="000000"/>
                <w:sz w:val="18"/>
                <w:szCs w:val="18"/>
                <w:lang w:eastAsia="zh-CN"/>
              </w:rPr>
              <w:t>的内容书面告知最终用户；且</w:t>
            </w:r>
            <w:r w:rsidRPr="004D55CB">
              <w:rPr>
                <w:rFonts w:ascii="Arial" w:hAnsi="Arial" w:cs="Arial"/>
                <w:color w:val="000000"/>
                <w:sz w:val="18"/>
                <w:szCs w:val="18"/>
                <w:lang w:eastAsia="zh-CN"/>
              </w:rPr>
              <w:t>(ii)</w:t>
            </w:r>
            <w:r w:rsidRPr="004D55CB">
              <w:rPr>
                <w:rFonts w:ascii="Arial" w:hAnsi="Arial" w:cs="Arial"/>
                <w:color w:val="000000"/>
                <w:sz w:val="18"/>
                <w:szCs w:val="18"/>
                <w:lang w:eastAsia="zh-CN"/>
              </w:rPr>
              <w:t>如果卖方决定通过在其网站发布相关信息以外的其他方式发送关于漏洞即修补措施的通知，如电子邮件、电话和快递等，买方应当确保以同样的方式向最终用户发送该等通知。</w:t>
            </w:r>
          </w:p>
        </w:tc>
      </w:tr>
    </w:tbl>
    <w:p w14:paraId="7D285F76" w14:textId="77777777" w:rsidR="00D354DA" w:rsidRPr="004D55CB" w:rsidRDefault="00D354DA" w:rsidP="00070D59">
      <w:pPr>
        <w:rPr>
          <w:rFonts w:ascii="Arial" w:hAnsi="Arial" w:cs="Arial"/>
          <w:snapToGrid w:val="0"/>
          <w:sz w:val="18"/>
          <w:szCs w:val="18"/>
          <w:lang w:eastAsia="zh-CN"/>
        </w:rPr>
        <w:sectPr w:rsidR="00D354DA" w:rsidRPr="004D55CB" w:rsidSect="00D038C0">
          <w:type w:val="continuous"/>
          <w:pgSz w:w="11909" w:h="16834" w:code="9"/>
          <w:pgMar w:top="1077" w:right="1151" w:bottom="1151" w:left="1151" w:header="720" w:footer="720" w:gutter="0"/>
          <w:pgNumType w:start="1"/>
          <w:cols w:num="2" w:space="965"/>
          <w:docGrid w:linePitch="360"/>
        </w:sectPr>
      </w:pPr>
    </w:p>
    <w:p w14:paraId="7FED0CD2" w14:textId="77777777" w:rsidR="00D354DA" w:rsidRPr="004D55CB" w:rsidRDefault="00D354DA" w:rsidP="00070D59">
      <w:pPr>
        <w:rPr>
          <w:rFonts w:ascii="Arial" w:hAnsi="Arial" w:cs="Arial"/>
          <w:snapToGrid w:val="0"/>
          <w:sz w:val="18"/>
          <w:szCs w:val="18"/>
          <w:lang w:eastAsia="zh-CN"/>
        </w:rPr>
      </w:pPr>
    </w:p>
    <w:sectPr w:rsidR="00D354DA" w:rsidRPr="004D55CB" w:rsidSect="00D354DA">
      <w:type w:val="continuous"/>
      <w:pgSz w:w="11909" w:h="16834" w:code="9"/>
      <w:pgMar w:top="1077" w:right="1151" w:bottom="1151" w:left="1151" w:header="720" w:footer="720" w:gutter="0"/>
      <w:pgNumType w:start="1"/>
      <w:cols w:space="96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2E2D4" w14:textId="77777777" w:rsidR="00F279BF" w:rsidRDefault="00F279BF">
      <w:r>
        <w:separator/>
      </w:r>
    </w:p>
  </w:endnote>
  <w:endnote w:type="continuationSeparator" w:id="0">
    <w:p w14:paraId="23272B57" w14:textId="77777777" w:rsidR="00F279BF" w:rsidRDefault="00F27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楷体">
    <w:altName w:val="KaiT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IEMENS-Firmenmarke">
    <w:charset w:val="00"/>
    <w:family w:val="auto"/>
    <w:pitch w:val="variable"/>
    <w:sig w:usb0="00000003" w:usb1="00000000" w:usb2="00000000" w:usb3="00000000" w:csb0="00000001" w:csb1="00000000"/>
  </w:font>
  <w:font w:name="Siemens Sans">
    <w:panose1 w:val="00000000000000000000"/>
    <w:charset w:val="00"/>
    <w:family w:val="auto"/>
    <w:pitch w:val="variable"/>
    <w:sig w:usb0="A00002FF" w:usb1="0000207B" w:usb2="00000000" w:usb3="00000000" w:csb0="0000019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C2975" w14:textId="77777777" w:rsidR="00FB44A7" w:rsidRDefault="00FB44A7" w:rsidP="008710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3F4219" w14:textId="77777777" w:rsidR="00FB44A7" w:rsidRDefault="00FB44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6949F" w14:textId="77777777" w:rsidR="001B0F62" w:rsidRDefault="001B0F62" w:rsidP="006614D7">
    <w:pPr>
      <w:pStyle w:val="Footer"/>
      <w:rPr>
        <w:rFonts w:ascii="Arial" w:hAnsi="Arial" w:cs="Arial"/>
        <w:sz w:val="18"/>
        <w:szCs w:val="18"/>
        <w:lang w:eastAsia="zh-CN"/>
      </w:rPr>
    </w:pPr>
  </w:p>
  <w:p w14:paraId="47D07220" w14:textId="7D0F422B" w:rsidR="006614D7" w:rsidRDefault="006614D7" w:rsidP="006614D7">
    <w:pPr>
      <w:pStyle w:val="Footer"/>
      <w:rPr>
        <w:rFonts w:ascii="Arial" w:hAnsi="Arial" w:cs="Arial"/>
        <w:sz w:val="18"/>
        <w:szCs w:val="18"/>
        <w:lang w:eastAsia="zh-CN"/>
      </w:rPr>
    </w:pPr>
    <w:r>
      <w:rPr>
        <w:rFonts w:ascii="Arial" w:hAnsi="Arial" w:cs="Arial"/>
        <w:sz w:val="18"/>
        <w:szCs w:val="18"/>
        <w:lang w:eastAsia="zh-CN"/>
      </w:rPr>
      <w:t>General Terms and Conditions of Service_</w:t>
    </w:r>
    <w:r w:rsidRPr="00E24CEE">
      <w:rPr>
        <w:rFonts w:ascii="Arial" w:hAnsi="Arial" w:cs="Arial"/>
        <w:sz w:val="18"/>
        <w:szCs w:val="18"/>
        <w:lang w:eastAsia="zh-CN"/>
      </w:rPr>
      <w:t xml:space="preserve"> v</w:t>
    </w:r>
    <w:r w:rsidR="00BC4D59">
      <w:rPr>
        <w:rFonts w:ascii="Arial" w:hAnsi="Arial" w:cs="Arial"/>
        <w:sz w:val="18"/>
        <w:szCs w:val="18"/>
        <w:lang w:eastAsia="zh-CN"/>
      </w:rPr>
      <w:t>20</w:t>
    </w:r>
    <w:r w:rsidR="00BC4D59">
      <w:rPr>
        <w:rFonts w:ascii="Arial" w:hAnsi="Arial" w:cs="Arial" w:hint="eastAsia"/>
        <w:sz w:val="18"/>
        <w:szCs w:val="18"/>
        <w:lang w:eastAsia="zh-CN"/>
      </w:rPr>
      <w:t>2</w:t>
    </w:r>
    <w:r w:rsidR="00FD1637">
      <w:rPr>
        <w:rFonts w:ascii="Arial" w:hAnsi="Arial" w:cs="Arial"/>
        <w:sz w:val="18"/>
        <w:szCs w:val="18"/>
        <w:lang w:eastAsia="zh-CN"/>
      </w:rPr>
      <w:t>3</w:t>
    </w:r>
    <w:r w:rsidR="00230F18">
      <w:rPr>
        <w:rFonts w:ascii="Arial" w:hAnsi="Arial" w:cs="Arial"/>
        <w:sz w:val="18"/>
        <w:szCs w:val="18"/>
        <w:lang w:eastAsia="zh-CN"/>
      </w:rPr>
      <w:t>11</w:t>
    </w:r>
  </w:p>
  <w:p w14:paraId="22B711B7" w14:textId="77777777" w:rsidR="006614D7" w:rsidRDefault="006614D7" w:rsidP="006614D7">
    <w:pPr>
      <w:pStyle w:val="Footer"/>
      <w:pBdr>
        <w:top w:val="single" w:sz="4" w:space="1" w:color="D9D9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6614D7">
      <w:rPr>
        <w:color w:val="7F7F7F"/>
        <w:spacing w:val="60"/>
      </w:rPr>
      <w:t>Page</w:t>
    </w:r>
  </w:p>
  <w:p w14:paraId="642F5605" w14:textId="77777777" w:rsidR="00FB44A7" w:rsidRPr="00492620" w:rsidRDefault="00FB44A7">
    <w:pPr>
      <w:pStyle w:val="Footer"/>
      <w:rPr>
        <w:rFonts w:ascii="Arial" w:hAnsi="Arial" w:cs="Arial"/>
        <w:sz w:val="16"/>
        <w:szCs w:val="16"/>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E815E" w14:textId="77777777" w:rsidR="00FB44A7" w:rsidRDefault="00FB44A7">
    <w:pPr>
      <w:pStyle w:val="Footer"/>
    </w:pPr>
    <w:r w:rsidRPr="00E24CEE">
      <w:rPr>
        <w:rFonts w:ascii="Arial" w:hAnsi="Arial" w:cs="Arial"/>
        <w:sz w:val="18"/>
        <w:szCs w:val="18"/>
        <w:lang w:eastAsia="zh-CN"/>
      </w:rPr>
      <w:t>Template ver.</w:t>
    </w:r>
    <w:r>
      <w:rPr>
        <w:rFonts w:ascii="Arial" w:hAnsi="Arial" w:cs="Arial"/>
        <w:sz w:val="18"/>
        <w:szCs w:val="18"/>
        <w:lang w:eastAsia="zh-CN"/>
      </w:rPr>
      <w:t>20120801</w:t>
    </w:r>
    <w:r w:rsidRPr="006748EC">
      <w:rPr>
        <w:rFonts w:ascii="Arial" w:hAnsi="Arial" w:cs="Arial"/>
        <w:sz w:val="18"/>
        <w:szCs w:val="18"/>
        <w:lang w:eastAsia="zh-CN"/>
      </w:rPr>
      <w:tab/>
      <w:t xml:space="preserve">- </w:t>
    </w:r>
    <w:r w:rsidRPr="006748EC">
      <w:rPr>
        <w:rFonts w:ascii="Arial" w:hAnsi="Arial" w:cs="Arial"/>
        <w:sz w:val="18"/>
        <w:szCs w:val="18"/>
        <w:lang w:eastAsia="zh-CN"/>
      </w:rPr>
      <w:fldChar w:fldCharType="begin"/>
    </w:r>
    <w:r w:rsidRPr="006748EC">
      <w:rPr>
        <w:rFonts w:ascii="Arial" w:hAnsi="Arial" w:cs="Arial"/>
        <w:sz w:val="18"/>
        <w:szCs w:val="18"/>
        <w:lang w:eastAsia="zh-CN"/>
      </w:rPr>
      <w:instrText xml:space="preserve"> PAGE </w:instrText>
    </w:r>
    <w:r w:rsidRPr="006748EC">
      <w:rPr>
        <w:rFonts w:ascii="Arial" w:hAnsi="Arial" w:cs="Arial"/>
        <w:sz w:val="18"/>
        <w:szCs w:val="18"/>
        <w:lang w:eastAsia="zh-CN"/>
      </w:rPr>
      <w:fldChar w:fldCharType="separate"/>
    </w:r>
    <w:r>
      <w:rPr>
        <w:rFonts w:ascii="Arial" w:hAnsi="Arial" w:cs="Arial"/>
        <w:noProof/>
        <w:sz w:val="18"/>
        <w:szCs w:val="18"/>
        <w:lang w:eastAsia="zh-CN"/>
      </w:rPr>
      <w:t>1</w:t>
    </w:r>
    <w:r w:rsidRPr="006748EC">
      <w:rPr>
        <w:rFonts w:ascii="Arial" w:hAnsi="Arial" w:cs="Arial"/>
        <w:sz w:val="18"/>
        <w:szCs w:val="18"/>
        <w:lang w:eastAsia="zh-CN"/>
      </w:rPr>
      <w:fldChar w:fldCharType="end"/>
    </w:r>
    <w:r w:rsidRPr="006748EC">
      <w:rPr>
        <w:rFonts w:ascii="Arial" w:hAnsi="Arial" w:cs="Arial"/>
        <w:sz w:val="18"/>
        <w:szCs w:val="18"/>
        <w:lang w:eastAsia="zh-C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D1529" w14:textId="77777777" w:rsidR="00F279BF" w:rsidRDefault="00F279BF">
      <w:r>
        <w:separator/>
      </w:r>
    </w:p>
  </w:footnote>
  <w:footnote w:type="continuationSeparator" w:id="0">
    <w:p w14:paraId="5FE8A71A" w14:textId="77777777" w:rsidR="00F279BF" w:rsidRDefault="00F27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02BD8" w14:textId="77777777" w:rsidR="00FB44A7" w:rsidRDefault="00000000" w:rsidP="00694B82">
    <w:pPr>
      <w:pStyle w:val="Header"/>
      <w:rPr>
        <w:lang w:eastAsia="zh-CN"/>
      </w:rPr>
    </w:pPr>
    <w:r>
      <w:rPr>
        <w:noProof/>
        <w:lang w:eastAsia="zh-CN"/>
      </w:rPr>
      <w:object w:dxaOrig="1440" w:dyaOrig="1440" w14:anchorId="5C79D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margin-left:4.55pt;margin-top:-3.9pt;width:88.65pt;height:16.3pt;z-index:251658240;visibility:visible;mso-wrap-edited:f" o:allowincell="f">
          <v:imagedata r:id="rId1" o:title=""/>
          <o:lock v:ext="edit" aspectratio="f"/>
          <w10:wrap type="topAndBottom"/>
        </v:shape>
        <o:OLEObject Type="Embed" ProgID="Word.Picture.8" ShapeID="_x0000_s1037" DrawAspect="Content" ObjectID="_1766583649" r:id="rId2"/>
      </w:object>
    </w:r>
    <w:r w:rsidR="00FB44A7">
      <w:rPr>
        <w:rFonts w:hint="eastAsia"/>
        <w:lang w:eastAsia="zh-CN"/>
      </w:rPr>
      <w:t xml:space="preserve">                                                                                                             </w:t>
    </w:r>
  </w:p>
  <w:p w14:paraId="678EC938" w14:textId="68C56A07" w:rsidR="00FB44A7" w:rsidRPr="005D3506" w:rsidRDefault="004C0FEC" w:rsidP="00694B82">
    <w:pPr>
      <w:pStyle w:val="Header"/>
      <w:rPr>
        <w:lang w:eastAsia="zh-CN"/>
      </w:rPr>
    </w:pPr>
    <w:r>
      <w:rPr>
        <w:rFonts w:hint="eastAsia"/>
        <w:noProof/>
        <w:lang w:eastAsia="zh-CN"/>
      </w:rPr>
      <mc:AlternateContent>
        <mc:Choice Requires="wps">
          <w:drawing>
            <wp:anchor distT="0" distB="0" distL="114300" distR="114300" simplePos="0" relativeHeight="251657216" behindDoc="0" locked="0" layoutInCell="1" allowOverlap="1" wp14:anchorId="48CE800B" wp14:editId="25B696D7">
              <wp:simplePos x="0" y="0"/>
              <wp:positionH relativeFrom="column">
                <wp:posOffset>0</wp:posOffset>
              </wp:positionH>
              <wp:positionV relativeFrom="paragraph">
                <wp:posOffset>50165</wp:posOffset>
              </wp:positionV>
              <wp:extent cx="6096000" cy="0"/>
              <wp:effectExtent l="9525" t="12065" r="9525" b="6985"/>
              <wp:wrapTight wrapText="bothSides">
                <wp:wrapPolygon edited="0">
                  <wp:start x="0" y="-2147483648"/>
                  <wp:lineTo x="641" y="-2147483648"/>
                  <wp:lineTo x="641" y="-2147483648"/>
                  <wp:lineTo x="0" y="-2147483648"/>
                  <wp:lineTo x="0" y="-2147483648"/>
                </wp:wrapPolygon>
              </wp:wrapTight>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374E455" id="Line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480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">
              <w10:wrap type="tight"/>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BE702" w14:textId="77777777" w:rsidR="00FB44A7" w:rsidRDefault="00FB44A7" w:rsidP="003F5775">
    <w:pPr>
      <w:pStyle w:val="Header"/>
      <w:ind w:firstLine="7600"/>
      <w:rPr>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03BE"/>
    <w:multiLevelType w:val="hybridMultilevel"/>
    <w:tmpl w:val="765C15E6"/>
    <w:lvl w:ilvl="0" w:tplc="93907DF4">
      <w:numFmt w:val="bullet"/>
      <w:lvlText w:val="-"/>
      <w:lvlJc w:val="left"/>
      <w:pPr>
        <w:tabs>
          <w:tab w:val="num" w:pos="1494"/>
        </w:tabs>
        <w:ind w:left="1494"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6B04467"/>
    <w:multiLevelType w:val="hybridMultilevel"/>
    <w:tmpl w:val="893C4B60"/>
    <w:lvl w:ilvl="0" w:tplc="01765536">
      <w:start w:val="1"/>
      <w:numFmt w:val="decimal"/>
      <w:lvlText w:val="(%1)"/>
      <w:lvlJc w:val="left"/>
      <w:pPr>
        <w:ind w:left="602" w:hanging="49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2" w15:restartNumberingAfterBreak="0">
    <w:nsid w:val="0A517CDB"/>
    <w:multiLevelType w:val="hybridMultilevel"/>
    <w:tmpl w:val="B1DCEB94"/>
    <w:lvl w:ilvl="0" w:tplc="4AD40ACE">
      <w:start w:val="1"/>
      <w:numFmt w:val="decimal"/>
      <w:lvlText w:val="9.%1"/>
      <w:lvlJc w:val="center"/>
      <w:pPr>
        <w:ind w:left="540" w:hanging="360"/>
      </w:pPr>
      <w:rPr>
        <w:rFonts w:hint="eastAsia"/>
        <w:b w:val="0"/>
        <w:i w:val="0"/>
        <w:spacing w:val="0"/>
        <w:w w:val="100"/>
        <w14:stylisticSet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0FD6593"/>
    <w:multiLevelType w:val="hybridMultilevel"/>
    <w:tmpl w:val="692ACA1A"/>
    <w:lvl w:ilvl="0" w:tplc="67DA9DE6">
      <w:start w:val="1"/>
      <w:numFmt w:val="decimal"/>
      <w:lvlText w:val="12.%1"/>
      <w:lvlJc w:val="center"/>
      <w:pPr>
        <w:ind w:left="630" w:hanging="360"/>
      </w:pPr>
      <w:rPr>
        <w:rFonts w:hint="eastAsia"/>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0FF4581"/>
    <w:multiLevelType w:val="hybridMultilevel"/>
    <w:tmpl w:val="38767EC6"/>
    <w:lvl w:ilvl="0" w:tplc="0409000F">
      <w:start w:val="1"/>
      <w:numFmt w:val="decimal"/>
      <w:lvlText w:val="%1."/>
      <w:lvlJc w:val="left"/>
      <w:pPr>
        <w:ind w:left="1233" w:hanging="360"/>
      </w:pPr>
    </w:lvl>
    <w:lvl w:ilvl="1" w:tplc="04090019" w:tentative="1">
      <w:start w:val="1"/>
      <w:numFmt w:val="lowerLetter"/>
      <w:lvlText w:val="%2."/>
      <w:lvlJc w:val="left"/>
      <w:pPr>
        <w:ind w:left="1953" w:hanging="360"/>
      </w:pPr>
    </w:lvl>
    <w:lvl w:ilvl="2" w:tplc="0409001B" w:tentative="1">
      <w:start w:val="1"/>
      <w:numFmt w:val="lowerRoman"/>
      <w:lvlText w:val="%3."/>
      <w:lvlJc w:val="right"/>
      <w:pPr>
        <w:ind w:left="2673" w:hanging="180"/>
      </w:pPr>
    </w:lvl>
    <w:lvl w:ilvl="3" w:tplc="0409000F" w:tentative="1">
      <w:start w:val="1"/>
      <w:numFmt w:val="decimal"/>
      <w:lvlText w:val="%4."/>
      <w:lvlJc w:val="left"/>
      <w:pPr>
        <w:ind w:left="3393" w:hanging="360"/>
      </w:pPr>
    </w:lvl>
    <w:lvl w:ilvl="4" w:tplc="04090019" w:tentative="1">
      <w:start w:val="1"/>
      <w:numFmt w:val="lowerLetter"/>
      <w:lvlText w:val="%5."/>
      <w:lvlJc w:val="left"/>
      <w:pPr>
        <w:ind w:left="4113" w:hanging="360"/>
      </w:pPr>
    </w:lvl>
    <w:lvl w:ilvl="5" w:tplc="0409001B" w:tentative="1">
      <w:start w:val="1"/>
      <w:numFmt w:val="lowerRoman"/>
      <w:lvlText w:val="%6."/>
      <w:lvlJc w:val="right"/>
      <w:pPr>
        <w:ind w:left="4833" w:hanging="180"/>
      </w:pPr>
    </w:lvl>
    <w:lvl w:ilvl="6" w:tplc="0409000F" w:tentative="1">
      <w:start w:val="1"/>
      <w:numFmt w:val="decimal"/>
      <w:lvlText w:val="%7."/>
      <w:lvlJc w:val="left"/>
      <w:pPr>
        <w:ind w:left="5553" w:hanging="360"/>
      </w:pPr>
    </w:lvl>
    <w:lvl w:ilvl="7" w:tplc="04090019" w:tentative="1">
      <w:start w:val="1"/>
      <w:numFmt w:val="lowerLetter"/>
      <w:lvlText w:val="%8."/>
      <w:lvlJc w:val="left"/>
      <w:pPr>
        <w:ind w:left="6273" w:hanging="360"/>
      </w:pPr>
    </w:lvl>
    <w:lvl w:ilvl="8" w:tplc="0409001B" w:tentative="1">
      <w:start w:val="1"/>
      <w:numFmt w:val="lowerRoman"/>
      <w:lvlText w:val="%9."/>
      <w:lvlJc w:val="right"/>
      <w:pPr>
        <w:ind w:left="6993" w:hanging="180"/>
      </w:pPr>
    </w:lvl>
  </w:abstractNum>
  <w:abstractNum w:abstractNumId="5" w15:restartNumberingAfterBreak="0">
    <w:nsid w:val="139B54F1"/>
    <w:multiLevelType w:val="hybridMultilevel"/>
    <w:tmpl w:val="6EDA2D44"/>
    <w:lvl w:ilvl="0" w:tplc="78DC021A">
      <w:start w:val="1"/>
      <w:numFmt w:val="decimal"/>
      <w:lvlText w:val="2.%1"/>
      <w:lvlJc w:val="left"/>
      <w:pPr>
        <w:ind w:left="510" w:hanging="510"/>
      </w:pPr>
      <w:rPr>
        <w:rFonts w:hint="eastAsia"/>
        <w:b w:val="0"/>
        <w:i w:val="0"/>
        <w:spacing w:val="0"/>
        <w:w w:val="100"/>
        <w14:stylisticSet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F3329"/>
    <w:multiLevelType w:val="multilevel"/>
    <w:tmpl w:val="EC60CC16"/>
    <w:lvl w:ilvl="0">
      <w:start w:val="1"/>
      <w:numFmt w:val="decimal"/>
      <w:lvlText w:val="%1."/>
      <w:lvlJc w:val="left"/>
      <w:pPr>
        <w:tabs>
          <w:tab w:val="num" w:pos="851"/>
        </w:tabs>
        <w:ind w:left="851" w:hanging="851"/>
      </w:pPr>
    </w:lvl>
    <w:lvl w:ilvl="1">
      <w:start w:val="1"/>
      <w:numFmt w:val="decimal"/>
      <w:lvlText w:val="8.%2."/>
      <w:lvlJc w:val="left"/>
      <w:pPr>
        <w:tabs>
          <w:tab w:val="num" w:pos="851"/>
        </w:tabs>
        <w:ind w:left="851" w:hanging="851"/>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14250054"/>
    <w:multiLevelType w:val="hybridMultilevel"/>
    <w:tmpl w:val="90AA3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66675"/>
    <w:multiLevelType w:val="hybridMultilevel"/>
    <w:tmpl w:val="0D26CD58"/>
    <w:lvl w:ilvl="0" w:tplc="04090011">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17BB17E1"/>
    <w:multiLevelType w:val="hybridMultilevel"/>
    <w:tmpl w:val="4870835C"/>
    <w:lvl w:ilvl="0" w:tplc="E77C1988">
      <w:start w:val="1"/>
      <w:numFmt w:val="bullet"/>
      <w:pStyle w:val="bullet"/>
      <w:lvlText w:val=""/>
      <w:lvlJc w:val="left"/>
      <w:pPr>
        <w:tabs>
          <w:tab w:val="num" w:pos="425"/>
        </w:tabs>
        <w:ind w:left="425" w:hanging="425"/>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0A4106"/>
    <w:multiLevelType w:val="hybridMultilevel"/>
    <w:tmpl w:val="7952B144"/>
    <w:lvl w:ilvl="0" w:tplc="F38E133C">
      <w:start w:val="1"/>
      <w:numFmt w:val="lowerLetter"/>
      <w:lvlText w:val="%1"/>
      <w:lvlJc w:val="left"/>
      <w:pPr>
        <w:ind w:left="420" w:hanging="420"/>
      </w:pPr>
      <w:rPr>
        <w:rFonts w:hint="default"/>
      </w:rPr>
    </w:lvl>
    <w:lvl w:ilvl="1" w:tplc="B494024A">
      <w:start w:val="1"/>
      <w:numFmt w:val="decimal"/>
      <w:lvlText w:val="(%2)"/>
      <w:lvlJc w:val="left"/>
      <w:pPr>
        <w:ind w:left="780" w:hanging="360"/>
      </w:pPr>
      <w:rPr>
        <w:rFonts w:hint="default"/>
        <w:color w:val="auto"/>
      </w:rPr>
    </w:lvl>
    <w:lvl w:ilvl="2" w:tplc="C1403DD8">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A3B06F6"/>
    <w:multiLevelType w:val="hybridMultilevel"/>
    <w:tmpl w:val="7494C7DA"/>
    <w:lvl w:ilvl="0" w:tplc="C7B4EB36">
      <w:start w:val="1"/>
      <w:numFmt w:val="lowerLetter"/>
      <w:lvlText w:val="%1."/>
      <w:lvlJc w:val="left"/>
      <w:pPr>
        <w:ind w:left="42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6D7595"/>
    <w:multiLevelType w:val="hybridMultilevel"/>
    <w:tmpl w:val="BF2EE296"/>
    <w:lvl w:ilvl="0" w:tplc="3F6C8738">
      <w:start w:val="1"/>
      <w:numFmt w:val="decimal"/>
      <w:lvlText w:val="23.%1"/>
      <w:lvlJc w:val="center"/>
      <w:pPr>
        <w:ind w:left="540" w:hanging="360"/>
      </w:pPr>
      <w:rPr>
        <w:rFonts w:hint="eastAsia"/>
        <w:b w:val="0"/>
        <w:i w:val="0"/>
        <w:spacing w:val="0"/>
        <w:w w:val="100"/>
        <w14:stylisticSet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1ABB30BF"/>
    <w:multiLevelType w:val="hybridMultilevel"/>
    <w:tmpl w:val="02C497E2"/>
    <w:lvl w:ilvl="0" w:tplc="B3B8352A">
      <w:start w:val="1"/>
      <w:numFmt w:val="decimal"/>
      <w:lvlText w:val="14.%1"/>
      <w:lvlJc w:val="center"/>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9C71B4"/>
    <w:multiLevelType w:val="hybridMultilevel"/>
    <w:tmpl w:val="BFA480F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71B02D8"/>
    <w:multiLevelType w:val="multilevel"/>
    <w:tmpl w:val="D76E2E66"/>
    <w:lvl w:ilvl="0">
      <w:start w:val="1"/>
      <w:numFmt w:val="decimal"/>
      <w:lvlText w:val="%1."/>
      <w:lvlJc w:val="left"/>
      <w:pPr>
        <w:tabs>
          <w:tab w:val="num" w:pos="567"/>
        </w:tabs>
        <w:ind w:left="567" w:hanging="567"/>
      </w:pPr>
      <w:rPr>
        <w:rFonts w:hint="eastAsia"/>
        <w:b/>
      </w:rPr>
    </w:lvl>
    <w:lvl w:ilvl="1">
      <w:start w:val="1"/>
      <w:numFmt w:val="decimal"/>
      <w:isLgl/>
      <w:lvlText w:val="%1.%2"/>
      <w:lvlJc w:val="left"/>
      <w:pPr>
        <w:tabs>
          <w:tab w:val="num" w:pos="360"/>
        </w:tabs>
        <w:ind w:left="360" w:hanging="360"/>
      </w:pPr>
      <w:rPr>
        <w:rFonts w:hint="default"/>
      </w:rPr>
    </w:lvl>
    <w:lvl w:ilvl="2">
      <w:start w:val="1"/>
      <w:numFmt w:val="decimal"/>
      <w:lvlText w:val="%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28C419FD"/>
    <w:multiLevelType w:val="multilevel"/>
    <w:tmpl w:val="5B4E2B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8FC7AE6"/>
    <w:multiLevelType w:val="hybridMultilevel"/>
    <w:tmpl w:val="98963536"/>
    <w:lvl w:ilvl="0" w:tplc="7376FC2A">
      <w:start w:val="1"/>
      <w:numFmt w:val="decimal"/>
      <w:lvlText w:val="15.%1"/>
      <w:lvlJc w:val="center"/>
      <w:pPr>
        <w:ind w:left="450" w:hanging="360"/>
      </w:pPr>
      <w:rPr>
        <w:rFonts w:eastAsia="楷体" w:hint="default"/>
      </w:rPr>
    </w:lvl>
    <w:lvl w:ilvl="1" w:tplc="98CE8F22">
      <w:start w:val="1"/>
      <w:numFmt w:val="lowerLetter"/>
      <w:lvlText w:val="%2."/>
      <w:lvlJc w:val="left"/>
      <w:pPr>
        <w:ind w:left="930" w:hanging="420"/>
      </w:pPr>
      <w:rPr>
        <w:rFonts w:hint="default"/>
      </w:r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18" w15:restartNumberingAfterBreak="0">
    <w:nsid w:val="2BA6454F"/>
    <w:multiLevelType w:val="hybridMultilevel"/>
    <w:tmpl w:val="D16A8696"/>
    <w:lvl w:ilvl="0" w:tplc="CC2402C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2C3E140A"/>
    <w:multiLevelType w:val="hybridMultilevel"/>
    <w:tmpl w:val="F972262E"/>
    <w:lvl w:ilvl="0" w:tplc="A03CB860">
      <w:start w:val="1"/>
      <w:numFmt w:val="decimal"/>
      <w:lvlText w:val="10.%1"/>
      <w:lvlJc w:val="center"/>
      <w:pPr>
        <w:ind w:left="540" w:hanging="360"/>
      </w:pPr>
      <w:rPr>
        <w:rFonts w:hint="eastAsia"/>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310415BF"/>
    <w:multiLevelType w:val="hybridMultilevel"/>
    <w:tmpl w:val="0A00F3D2"/>
    <w:lvl w:ilvl="0" w:tplc="11A89C04">
      <w:start w:val="1"/>
      <w:numFmt w:val="decimal"/>
      <w:lvlText w:val="13.%1"/>
      <w:lvlJc w:val="center"/>
      <w:pPr>
        <w:ind w:left="540" w:hanging="360"/>
      </w:pPr>
      <w:rPr>
        <w:rFonts w:hint="eastAsia"/>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390522E5"/>
    <w:multiLevelType w:val="hybridMultilevel"/>
    <w:tmpl w:val="E34802E2"/>
    <w:lvl w:ilvl="0" w:tplc="FFBEE522">
      <w:start w:val="1"/>
      <w:numFmt w:val="upperRoman"/>
      <w:lvlText w:val="(%1)"/>
      <w:lvlJc w:val="left"/>
      <w:pPr>
        <w:tabs>
          <w:tab w:val="num" w:pos="519"/>
        </w:tabs>
        <w:ind w:left="519" w:hanging="420"/>
      </w:pPr>
      <w:rPr>
        <w:rFonts w:hint="eastAsia"/>
      </w:rPr>
    </w:lvl>
    <w:lvl w:ilvl="1" w:tplc="04090019" w:tentative="1">
      <w:start w:val="1"/>
      <w:numFmt w:val="lowerLetter"/>
      <w:lvlText w:val="%2)"/>
      <w:lvlJc w:val="left"/>
      <w:pPr>
        <w:tabs>
          <w:tab w:val="num" w:pos="939"/>
        </w:tabs>
        <w:ind w:left="939" w:hanging="420"/>
      </w:pPr>
    </w:lvl>
    <w:lvl w:ilvl="2" w:tplc="0409001B" w:tentative="1">
      <w:start w:val="1"/>
      <w:numFmt w:val="lowerRoman"/>
      <w:lvlText w:val="%3."/>
      <w:lvlJc w:val="right"/>
      <w:pPr>
        <w:tabs>
          <w:tab w:val="num" w:pos="1359"/>
        </w:tabs>
        <w:ind w:left="1359" w:hanging="420"/>
      </w:pPr>
    </w:lvl>
    <w:lvl w:ilvl="3" w:tplc="0409000F" w:tentative="1">
      <w:start w:val="1"/>
      <w:numFmt w:val="decimal"/>
      <w:lvlText w:val="%4."/>
      <w:lvlJc w:val="left"/>
      <w:pPr>
        <w:tabs>
          <w:tab w:val="num" w:pos="1779"/>
        </w:tabs>
        <w:ind w:left="1779" w:hanging="420"/>
      </w:pPr>
    </w:lvl>
    <w:lvl w:ilvl="4" w:tplc="04090019" w:tentative="1">
      <w:start w:val="1"/>
      <w:numFmt w:val="lowerLetter"/>
      <w:lvlText w:val="%5)"/>
      <w:lvlJc w:val="left"/>
      <w:pPr>
        <w:tabs>
          <w:tab w:val="num" w:pos="2199"/>
        </w:tabs>
        <w:ind w:left="2199" w:hanging="420"/>
      </w:pPr>
    </w:lvl>
    <w:lvl w:ilvl="5" w:tplc="0409001B" w:tentative="1">
      <w:start w:val="1"/>
      <w:numFmt w:val="lowerRoman"/>
      <w:lvlText w:val="%6."/>
      <w:lvlJc w:val="right"/>
      <w:pPr>
        <w:tabs>
          <w:tab w:val="num" w:pos="2619"/>
        </w:tabs>
        <w:ind w:left="2619" w:hanging="420"/>
      </w:pPr>
    </w:lvl>
    <w:lvl w:ilvl="6" w:tplc="0409000F" w:tentative="1">
      <w:start w:val="1"/>
      <w:numFmt w:val="decimal"/>
      <w:lvlText w:val="%7."/>
      <w:lvlJc w:val="left"/>
      <w:pPr>
        <w:tabs>
          <w:tab w:val="num" w:pos="3039"/>
        </w:tabs>
        <w:ind w:left="3039" w:hanging="420"/>
      </w:pPr>
    </w:lvl>
    <w:lvl w:ilvl="7" w:tplc="04090019" w:tentative="1">
      <w:start w:val="1"/>
      <w:numFmt w:val="lowerLetter"/>
      <w:lvlText w:val="%8)"/>
      <w:lvlJc w:val="left"/>
      <w:pPr>
        <w:tabs>
          <w:tab w:val="num" w:pos="3459"/>
        </w:tabs>
        <w:ind w:left="3459" w:hanging="420"/>
      </w:pPr>
    </w:lvl>
    <w:lvl w:ilvl="8" w:tplc="0409001B" w:tentative="1">
      <w:start w:val="1"/>
      <w:numFmt w:val="lowerRoman"/>
      <w:lvlText w:val="%9."/>
      <w:lvlJc w:val="right"/>
      <w:pPr>
        <w:tabs>
          <w:tab w:val="num" w:pos="3879"/>
        </w:tabs>
        <w:ind w:left="3879" w:hanging="420"/>
      </w:pPr>
    </w:lvl>
  </w:abstractNum>
  <w:abstractNum w:abstractNumId="22" w15:restartNumberingAfterBreak="0">
    <w:nsid w:val="39780130"/>
    <w:multiLevelType w:val="hybridMultilevel"/>
    <w:tmpl w:val="957A0448"/>
    <w:lvl w:ilvl="0" w:tplc="07CC8500">
      <w:start w:val="1"/>
      <w:numFmt w:val="decimal"/>
      <w:lvlText w:val="2.%1"/>
      <w:lvlJc w:val="right"/>
      <w:pPr>
        <w:ind w:left="720" w:hanging="360"/>
      </w:pPr>
      <w:rPr>
        <w:rFonts w:hint="eastAsia"/>
        <w:b w:val="0"/>
        <w:i w:val="0"/>
        <w:spacing w:val="0"/>
        <w:w w:val="100"/>
        <w14:stylisticSets/>
      </w:rPr>
    </w:lvl>
    <w:lvl w:ilvl="1" w:tplc="75000920">
      <w:start w:val="1"/>
      <w:numFmt w:val="decimal"/>
      <w:lvlText w:val="17.%2"/>
      <w:lvlJc w:val="center"/>
      <w:pPr>
        <w:ind w:left="540" w:hanging="360"/>
      </w:pPr>
      <w:rPr>
        <w:rFonts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247BD9"/>
    <w:multiLevelType w:val="hybridMultilevel"/>
    <w:tmpl w:val="86865324"/>
    <w:lvl w:ilvl="0" w:tplc="04090003">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C856EA0"/>
    <w:multiLevelType w:val="hybridMultilevel"/>
    <w:tmpl w:val="24508CB0"/>
    <w:lvl w:ilvl="0" w:tplc="6554C16A">
      <w:start w:val="1"/>
      <w:numFmt w:val="lowerLetter"/>
      <w:lvlText w:val="%1."/>
      <w:lvlJc w:val="left"/>
      <w:pPr>
        <w:ind w:left="42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3041F5"/>
    <w:multiLevelType w:val="hybridMultilevel"/>
    <w:tmpl w:val="772C2FAE"/>
    <w:lvl w:ilvl="0" w:tplc="BD1C7426">
      <w:start w:val="1"/>
      <w:numFmt w:val="lowerLetter"/>
      <w:lvlText w:val="%1."/>
      <w:lvlJc w:val="left"/>
      <w:pPr>
        <w:ind w:left="861" w:hanging="43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15:restartNumberingAfterBreak="0">
    <w:nsid w:val="512D03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7E3CD5"/>
    <w:multiLevelType w:val="multilevel"/>
    <w:tmpl w:val="079AFD6E"/>
    <w:lvl w:ilvl="0">
      <w:start w:val="24"/>
      <w:numFmt w:val="decimal"/>
      <w:lvlText w:val="%1"/>
      <w:lvlJc w:val="left"/>
      <w:pPr>
        <w:ind w:left="390" w:hanging="390"/>
      </w:pPr>
      <w:rPr>
        <w:rFonts w:hint="default"/>
      </w:rPr>
    </w:lvl>
    <w:lvl w:ilvl="1">
      <w:start w:val="1"/>
      <w:numFmt w:val="decimal"/>
      <w:lvlText w:val="%1.%2"/>
      <w:lvlJc w:val="left"/>
      <w:pPr>
        <w:ind w:left="810" w:hanging="39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8" w15:restartNumberingAfterBreak="0">
    <w:nsid w:val="56460689"/>
    <w:multiLevelType w:val="hybridMultilevel"/>
    <w:tmpl w:val="D51C2A6A"/>
    <w:lvl w:ilvl="0" w:tplc="4A564868">
      <w:start w:val="1"/>
      <w:numFmt w:val="decimal"/>
      <w:lvlText w:val="24.%1"/>
      <w:lvlJc w:val="center"/>
      <w:pPr>
        <w:ind w:left="450" w:hanging="360"/>
      </w:pPr>
      <w:rPr>
        <w:rFonts w:hint="eastAsia"/>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573C5DF8"/>
    <w:multiLevelType w:val="hybridMultilevel"/>
    <w:tmpl w:val="81AE5A0E"/>
    <w:lvl w:ilvl="0" w:tplc="A2FC40A0">
      <w:start w:val="1"/>
      <w:numFmt w:val="decimal"/>
      <w:lvlText w:val="2.%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DE30CA"/>
    <w:multiLevelType w:val="hybridMultilevel"/>
    <w:tmpl w:val="7E865F42"/>
    <w:lvl w:ilvl="0" w:tplc="080CFA4A">
      <w:start w:val="1"/>
      <w:numFmt w:val="decimal"/>
      <w:lvlText w:val="6.%1"/>
      <w:lvlJc w:val="center"/>
      <w:pPr>
        <w:ind w:left="540" w:hanging="360"/>
      </w:pPr>
      <w:rPr>
        <w:rFonts w:hint="eastAsia"/>
        <w:b w:val="0"/>
        <w:i w:val="0"/>
        <w:spacing w:val="0"/>
        <w:w w:val="100"/>
        <w14:stylisticSet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5DEC6AC8"/>
    <w:multiLevelType w:val="hybridMultilevel"/>
    <w:tmpl w:val="755CBA5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15:restartNumberingAfterBreak="0">
    <w:nsid w:val="630038B7"/>
    <w:multiLevelType w:val="hybridMultilevel"/>
    <w:tmpl w:val="C5F4B984"/>
    <w:lvl w:ilvl="0" w:tplc="7EAADBEE">
      <w:start w:val="1"/>
      <w:numFmt w:val="decimal"/>
      <w:lvlText w:val="%1."/>
      <w:lvlJc w:val="left"/>
      <w:pPr>
        <w:ind w:left="510" w:hanging="510"/>
      </w:pPr>
      <w:rPr>
        <w:rFonts w:ascii="Arial"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655A37"/>
    <w:multiLevelType w:val="hybridMultilevel"/>
    <w:tmpl w:val="33525A3E"/>
    <w:lvl w:ilvl="0" w:tplc="17C8AF08">
      <w:start w:val="1"/>
      <w:numFmt w:val="decimal"/>
      <w:lvlText w:val="3.%1"/>
      <w:lvlJc w:val="left"/>
      <w:pPr>
        <w:ind w:left="450" w:hanging="360"/>
      </w:pPr>
      <w:rPr>
        <w:rFonts w:hint="eastAsia"/>
        <w:b w:val="0"/>
        <w:i w:val="0"/>
        <w:spacing w:val="0"/>
        <w:w w:val="100"/>
        <w14:stylisticSet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3420305"/>
    <w:multiLevelType w:val="hybridMultilevel"/>
    <w:tmpl w:val="20EC5D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45655D6"/>
    <w:multiLevelType w:val="hybridMultilevel"/>
    <w:tmpl w:val="09E8763C"/>
    <w:lvl w:ilvl="0" w:tplc="7E3C6084">
      <w:start w:val="1"/>
      <w:numFmt w:val="lowerLetter"/>
      <w:lvlText w:val="%1."/>
      <w:lvlJc w:val="left"/>
      <w:pPr>
        <w:ind w:left="915" w:hanging="420"/>
      </w:pPr>
      <w:rPr>
        <w:sz w:val="20"/>
        <w:szCs w:val="20"/>
      </w:rPr>
    </w:lvl>
    <w:lvl w:ilvl="1" w:tplc="04090019" w:tentative="1">
      <w:start w:val="1"/>
      <w:numFmt w:val="lowerLetter"/>
      <w:lvlText w:val="%2)"/>
      <w:lvlJc w:val="left"/>
      <w:pPr>
        <w:ind w:left="1335" w:hanging="420"/>
      </w:pPr>
    </w:lvl>
    <w:lvl w:ilvl="2" w:tplc="0409001B" w:tentative="1">
      <w:start w:val="1"/>
      <w:numFmt w:val="lowerRoman"/>
      <w:lvlText w:val="%3."/>
      <w:lvlJc w:val="right"/>
      <w:pPr>
        <w:ind w:left="1755" w:hanging="420"/>
      </w:pPr>
    </w:lvl>
    <w:lvl w:ilvl="3" w:tplc="0409000F" w:tentative="1">
      <w:start w:val="1"/>
      <w:numFmt w:val="decimal"/>
      <w:lvlText w:val="%4."/>
      <w:lvlJc w:val="left"/>
      <w:pPr>
        <w:ind w:left="2175" w:hanging="420"/>
      </w:pPr>
    </w:lvl>
    <w:lvl w:ilvl="4" w:tplc="04090019" w:tentative="1">
      <w:start w:val="1"/>
      <w:numFmt w:val="lowerLetter"/>
      <w:lvlText w:val="%5)"/>
      <w:lvlJc w:val="left"/>
      <w:pPr>
        <w:ind w:left="2595" w:hanging="420"/>
      </w:pPr>
    </w:lvl>
    <w:lvl w:ilvl="5" w:tplc="0409001B" w:tentative="1">
      <w:start w:val="1"/>
      <w:numFmt w:val="lowerRoman"/>
      <w:lvlText w:val="%6."/>
      <w:lvlJc w:val="right"/>
      <w:pPr>
        <w:ind w:left="3015" w:hanging="420"/>
      </w:pPr>
    </w:lvl>
    <w:lvl w:ilvl="6" w:tplc="0409000F" w:tentative="1">
      <w:start w:val="1"/>
      <w:numFmt w:val="decimal"/>
      <w:lvlText w:val="%7."/>
      <w:lvlJc w:val="left"/>
      <w:pPr>
        <w:ind w:left="3435" w:hanging="420"/>
      </w:pPr>
    </w:lvl>
    <w:lvl w:ilvl="7" w:tplc="04090019" w:tentative="1">
      <w:start w:val="1"/>
      <w:numFmt w:val="lowerLetter"/>
      <w:lvlText w:val="%8)"/>
      <w:lvlJc w:val="left"/>
      <w:pPr>
        <w:ind w:left="3855" w:hanging="420"/>
      </w:pPr>
    </w:lvl>
    <w:lvl w:ilvl="8" w:tplc="0409001B" w:tentative="1">
      <w:start w:val="1"/>
      <w:numFmt w:val="lowerRoman"/>
      <w:lvlText w:val="%9."/>
      <w:lvlJc w:val="right"/>
      <w:pPr>
        <w:ind w:left="4275" w:hanging="420"/>
      </w:pPr>
    </w:lvl>
  </w:abstractNum>
  <w:num w:numId="1" w16cid:durableId="200171209">
    <w:abstractNumId w:val="15"/>
  </w:num>
  <w:num w:numId="2" w16cid:durableId="620964437">
    <w:abstractNumId w:val="8"/>
  </w:num>
  <w:num w:numId="3" w16cid:durableId="866792739">
    <w:abstractNumId w:val="18"/>
  </w:num>
  <w:num w:numId="4" w16cid:durableId="444084383">
    <w:abstractNumId w:val="9"/>
  </w:num>
  <w:num w:numId="5" w16cid:durableId="1838838642">
    <w:abstractNumId w:val="21"/>
  </w:num>
  <w:num w:numId="6" w16cid:durableId="1215585852">
    <w:abstractNumId w:val="17"/>
  </w:num>
  <w:num w:numId="7" w16cid:durableId="454492328">
    <w:abstractNumId w:val="10"/>
  </w:num>
  <w:num w:numId="8" w16cid:durableId="1471169095">
    <w:abstractNumId w:val="34"/>
  </w:num>
  <w:num w:numId="9" w16cid:durableId="701710218">
    <w:abstractNumId w:val="14"/>
  </w:num>
  <w:num w:numId="10" w16cid:durableId="1196577595">
    <w:abstractNumId w:val="35"/>
  </w:num>
  <w:num w:numId="11" w16cid:durableId="317269977">
    <w:abstractNumId w:val="31"/>
  </w:num>
  <w:num w:numId="12" w16cid:durableId="2098597233">
    <w:abstractNumId w:val="24"/>
  </w:num>
  <w:num w:numId="13" w16cid:durableId="1736734730">
    <w:abstractNumId w:val="11"/>
  </w:num>
  <w:num w:numId="14" w16cid:durableId="572475114">
    <w:abstractNumId w:val="6"/>
  </w:num>
  <w:num w:numId="15" w16cid:durableId="939289366">
    <w:abstractNumId w:val="27"/>
  </w:num>
  <w:num w:numId="16" w16cid:durableId="2129547402">
    <w:abstractNumId w:val="1"/>
  </w:num>
  <w:num w:numId="17" w16cid:durableId="185564582">
    <w:abstractNumId w:val="16"/>
  </w:num>
  <w:num w:numId="18" w16cid:durableId="1453986013">
    <w:abstractNumId w:val="5"/>
  </w:num>
  <w:num w:numId="19" w16cid:durableId="1625648938">
    <w:abstractNumId w:val="25"/>
  </w:num>
  <w:num w:numId="20" w16cid:durableId="695038501">
    <w:abstractNumId w:val="32"/>
  </w:num>
  <w:num w:numId="21" w16cid:durableId="2015183169">
    <w:abstractNumId w:val="4"/>
  </w:num>
  <w:num w:numId="22" w16cid:durableId="1234006766">
    <w:abstractNumId w:val="29"/>
  </w:num>
  <w:num w:numId="23" w16cid:durableId="1446655760">
    <w:abstractNumId w:val="7"/>
  </w:num>
  <w:num w:numId="24" w16cid:durableId="2019194679">
    <w:abstractNumId w:val="23"/>
  </w:num>
  <w:num w:numId="25" w16cid:durableId="270675562">
    <w:abstractNumId w:val="26"/>
  </w:num>
  <w:num w:numId="26" w16cid:durableId="1302348076">
    <w:abstractNumId w:val="33"/>
  </w:num>
  <w:num w:numId="27" w16cid:durableId="1960918722">
    <w:abstractNumId w:val="30"/>
  </w:num>
  <w:num w:numId="28" w16cid:durableId="183591945">
    <w:abstractNumId w:val="2"/>
  </w:num>
  <w:num w:numId="29" w16cid:durableId="1803696459">
    <w:abstractNumId w:val="19"/>
  </w:num>
  <w:num w:numId="30" w16cid:durableId="1646013005">
    <w:abstractNumId w:val="3"/>
  </w:num>
  <w:num w:numId="31" w16cid:durableId="167990655">
    <w:abstractNumId w:val="20"/>
  </w:num>
  <w:num w:numId="32" w16cid:durableId="1606308743">
    <w:abstractNumId w:val="13"/>
  </w:num>
  <w:num w:numId="33" w16cid:durableId="775298150">
    <w:abstractNumId w:val="22"/>
  </w:num>
  <w:num w:numId="34" w16cid:durableId="1682468491">
    <w:abstractNumId w:val="12"/>
  </w:num>
  <w:num w:numId="35" w16cid:durableId="360477618">
    <w:abstractNumId w:val="28"/>
  </w:num>
  <w:num w:numId="36" w16cid:durableId="112631925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hDtcw1ZRnCdsBu7YZkVHQQD/0YMvL1znCST6Es6dSFtr8jP4oLQS9DuRyo/l246RaN5A/3ccd4geui8TZXUfuw==" w:salt="EqB2ZfHzC0Io4jvl6DA15A=="/>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78E"/>
    <w:rsid w:val="000004BE"/>
    <w:rsid w:val="000010A4"/>
    <w:rsid w:val="00005766"/>
    <w:rsid w:val="00005940"/>
    <w:rsid w:val="000104C8"/>
    <w:rsid w:val="00013AB0"/>
    <w:rsid w:val="00014EF3"/>
    <w:rsid w:val="00015FC5"/>
    <w:rsid w:val="000172DD"/>
    <w:rsid w:val="0002185F"/>
    <w:rsid w:val="0002251F"/>
    <w:rsid w:val="00026D20"/>
    <w:rsid w:val="00031B6C"/>
    <w:rsid w:val="00031F25"/>
    <w:rsid w:val="00032B03"/>
    <w:rsid w:val="00033735"/>
    <w:rsid w:val="00034049"/>
    <w:rsid w:val="00035727"/>
    <w:rsid w:val="000401A1"/>
    <w:rsid w:val="00041DD5"/>
    <w:rsid w:val="00042BED"/>
    <w:rsid w:val="0004311F"/>
    <w:rsid w:val="00044BDF"/>
    <w:rsid w:val="000474A4"/>
    <w:rsid w:val="000500A7"/>
    <w:rsid w:val="000514AD"/>
    <w:rsid w:val="00056DD9"/>
    <w:rsid w:val="000611BC"/>
    <w:rsid w:val="00061EE6"/>
    <w:rsid w:val="0006208D"/>
    <w:rsid w:val="00062584"/>
    <w:rsid w:val="00063013"/>
    <w:rsid w:val="00063517"/>
    <w:rsid w:val="0006405B"/>
    <w:rsid w:val="00064125"/>
    <w:rsid w:val="000646A6"/>
    <w:rsid w:val="00066662"/>
    <w:rsid w:val="00066697"/>
    <w:rsid w:val="00066F3D"/>
    <w:rsid w:val="00070758"/>
    <w:rsid w:val="00070D59"/>
    <w:rsid w:val="000741BE"/>
    <w:rsid w:val="00076198"/>
    <w:rsid w:val="0007627F"/>
    <w:rsid w:val="000768A4"/>
    <w:rsid w:val="0007693A"/>
    <w:rsid w:val="00080359"/>
    <w:rsid w:val="00083331"/>
    <w:rsid w:val="00083EAD"/>
    <w:rsid w:val="0008480D"/>
    <w:rsid w:val="00084E83"/>
    <w:rsid w:val="00085739"/>
    <w:rsid w:val="000860E4"/>
    <w:rsid w:val="000864DA"/>
    <w:rsid w:val="00086D1B"/>
    <w:rsid w:val="000902F5"/>
    <w:rsid w:val="0009066F"/>
    <w:rsid w:val="00092879"/>
    <w:rsid w:val="0009409B"/>
    <w:rsid w:val="000949F1"/>
    <w:rsid w:val="000A0CFF"/>
    <w:rsid w:val="000A1165"/>
    <w:rsid w:val="000A1BB4"/>
    <w:rsid w:val="000A1DDE"/>
    <w:rsid w:val="000A3556"/>
    <w:rsid w:val="000A3F81"/>
    <w:rsid w:val="000A5637"/>
    <w:rsid w:val="000A6CD4"/>
    <w:rsid w:val="000A768E"/>
    <w:rsid w:val="000B0BBC"/>
    <w:rsid w:val="000B5E32"/>
    <w:rsid w:val="000B724F"/>
    <w:rsid w:val="000C00BA"/>
    <w:rsid w:val="000C0A07"/>
    <w:rsid w:val="000C14AD"/>
    <w:rsid w:val="000C26C1"/>
    <w:rsid w:val="000C2E81"/>
    <w:rsid w:val="000C4C8C"/>
    <w:rsid w:val="000C5CE1"/>
    <w:rsid w:val="000C6DBF"/>
    <w:rsid w:val="000D0779"/>
    <w:rsid w:val="000D1D90"/>
    <w:rsid w:val="000D23FF"/>
    <w:rsid w:val="000D307B"/>
    <w:rsid w:val="000D3569"/>
    <w:rsid w:val="000D452C"/>
    <w:rsid w:val="000D5F81"/>
    <w:rsid w:val="000E03CE"/>
    <w:rsid w:val="000E095D"/>
    <w:rsid w:val="000E2096"/>
    <w:rsid w:val="000E3316"/>
    <w:rsid w:val="000E44E4"/>
    <w:rsid w:val="000E57AE"/>
    <w:rsid w:val="000E64C1"/>
    <w:rsid w:val="000E66E9"/>
    <w:rsid w:val="000F2AF5"/>
    <w:rsid w:val="000F4F5B"/>
    <w:rsid w:val="000F7C5D"/>
    <w:rsid w:val="00100EC2"/>
    <w:rsid w:val="00100F5A"/>
    <w:rsid w:val="00101017"/>
    <w:rsid w:val="00101D7E"/>
    <w:rsid w:val="00102BFB"/>
    <w:rsid w:val="00107525"/>
    <w:rsid w:val="00107CC2"/>
    <w:rsid w:val="00110DB1"/>
    <w:rsid w:val="0011461B"/>
    <w:rsid w:val="00116D49"/>
    <w:rsid w:val="00117651"/>
    <w:rsid w:val="001176A9"/>
    <w:rsid w:val="00122FF0"/>
    <w:rsid w:val="00123436"/>
    <w:rsid w:val="00123B60"/>
    <w:rsid w:val="0012591B"/>
    <w:rsid w:val="00125B4C"/>
    <w:rsid w:val="0012628F"/>
    <w:rsid w:val="00127FC3"/>
    <w:rsid w:val="0013152B"/>
    <w:rsid w:val="00131DC7"/>
    <w:rsid w:val="0013701E"/>
    <w:rsid w:val="00137D68"/>
    <w:rsid w:val="001401A4"/>
    <w:rsid w:val="00141EB2"/>
    <w:rsid w:val="0014311E"/>
    <w:rsid w:val="00143B53"/>
    <w:rsid w:val="00143C44"/>
    <w:rsid w:val="00147421"/>
    <w:rsid w:val="00151203"/>
    <w:rsid w:val="00151C00"/>
    <w:rsid w:val="0015238A"/>
    <w:rsid w:val="001533EB"/>
    <w:rsid w:val="001544C3"/>
    <w:rsid w:val="0015488E"/>
    <w:rsid w:val="00155478"/>
    <w:rsid w:val="00156554"/>
    <w:rsid w:val="00156D04"/>
    <w:rsid w:val="00160C1B"/>
    <w:rsid w:val="00162890"/>
    <w:rsid w:val="00163839"/>
    <w:rsid w:val="00164164"/>
    <w:rsid w:val="00173133"/>
    <w:rsid w:val="00175B86"/>
    <w:rsid w:val="001778CB"/>
    <w:rsid w:val="00177AB5"/>
    <w:rsid w:val="001801AD"/>
    <w:rsid w:val="00180BCD"/>
    <w:rsid w:val="0018138F"/>
    <w:rsid w:val="001834DD"/>
    <w:rsid w:val="00185350"/>
    <w:rsid w:val="00191BFB"/>
    <w:rsid w:val="00193A59"/>
    <w:rsid w:val="001963F1"/>
    <w:rsid w:val="001A2B8D"/>
    <w:rsid w:val="001A35D1"/>
    <w:rsid w:val="001A69A4"/>
    <w:rsid w:val="001A73BF"/>
    <w:rsid w:val="001B087B"/>
    <w:rsid w:val="001B0F62"/>
    <w:rsid w:val="001B1CC0"/>
    <w:rsid w:val="001B1E1C"/>
    <w:rsid w:val="001B3705"/>
    <w:rsid w:val="001B5777"/>
    <w:rsid w:val="001B6AE5"/>
    <w:rsid w:val="001B6E79"/>
    <w:rsid w:val="001B7361"/>
    <w:rsid w:val="001C51F8"/>
    <w:rsid w:val="001C559B"/>
    <w:rsid w:val="001C5832"/>
    <w:rsid w:val="001C6C72"/>
    <w:rsid w:val="001C731E"/>
    <w:rsid w:val="001D0EBD"/>
    <w:rsid w:val="001D1205"/>
    <w:rsid w:val="001D1395"/>
    <w:rsid w:val="001D47FD"/>
    <w:rsid w:val="001D65DB"/>
    <w:rsid w:val="001D7B11"/>
    <w:rsid w:val="001E24A2"/>
    <w:rsid w:val="001E3EAB"/>
    <w:rsid w:val="001E6B33"/>
    <w:rsid w:val="001E7FB3"/>
    <w:rsid w:val="001F3E56"/>
    <w:rsid w:val="001F5543"/>
    <w:rsid w:val="001F7024"/>
    <w:rsid w:val="001F7E9D"/>
    <w:rsid w:val="0020171F"/>
    <w:rsid w:val="00202C1E"/>
    <w:rsid w:val="00202C54"/>
    <w:rsid w:val="00206FF3"/>
    <w:rsid w:val="002076E4"/>
    <w:rsid w:val="00207A8F"/>
    <w:rsid w:val="00215A3D"/>
    <w:rsid w:val="002167FF"/>
    <w:rsid w:val="00216BEE"/>
    <w:rsid w:val="00216FC0"/>
    <w:rsid w:val="00217406"/>
    <w:rsid w:val="00221AD2"/>
    <w:rsid w:val="00224156"/>
    <w:rsid w:val="002242E6"/>
    <w:rsid w:val="0022475D"/>
    <w:rsid w:val="002249A9"/>
    <w:rsid w:val="0022564D"/>
    <w:rsid w:val="00230202"/>
    <w:rsid w:val="00230F18"/>
    <w:rsid w:val="00231745"/>
    <w:rsid w:val="00232CFA"/>
    <w:rsid w:val="002342AA"/>
    <w:rsid w:val="0023533C"/>
    <w:rsid w:val="0023584A"/>
    <w:rsid w:val="00235A81"/>
    <w:rsid w:val="00237297"/>
    <w:rsid w:val="00237B0E"/>
    <w:rsid w:val="002418BE"/>
    <w:rsid w:val="00242734"/>
    <w:rsid w:val="00242842"/>
    <w:rsid w:val="00244986"/>
    <w:rsid w:val="002471B0"/>
    <w:rsid w:val="00251436"/>
    <w:rsid w:val="0025676B"/>
    <w:rsid w:val="00260EDB"/>
    <w:rsid w:val="00263FB2"/>
    <w:rsid w:val="00264CE3"/>
    <w:rsid w:val="002655E5"/>
    <w:rsid w:val="00265AF3"/>
    <w:rsid w:val="00266E32"/>
    <w:rsid w:val="00267F19"/>
    <w:rsid w:val="00270650"/>
    <w:rsid w:val="0027181D"/>
    <w:rsid w:val="002745D1"/>
    <w:rsid w:val="0027536A"/>
    <w:rsid w:val="00275439"/>
    <w:rsid w:val="00275D41"/>
    <w:rsid w:val="00276212"/>
    <w:rsid w:val="00276357"/>
    <w:rsid w:val="00276678"/>
    <w:rsid w:val="00277C73"/>
    <w:rsid w:val="00280167"/>
    <w:rsid w:val="002849CB"/>
    <w:rsid w:val="0028576E"/>
    <w:rsid w:val="00285B6C"/>
    <w:rsid w:val="0028706A"/>
    <w:rsid w:val="00290A3E"/>
    <w:rsid w:val="002910F5"/>
    <w:rsid w:val="00293270"/>
    <w:rsid w:val="002939DA"/>
    <w:rsid w:val="002944BF"/>
    <w:rsid w:val="00294656"/>
    <w:rsid w:val="00296164"/>
    <w:rsid w:val="002A037D"/>
    <w:rsid w:val="002A097D"/>
    <w:rsid w:val="002A0E19"/>
    <w:rsid w:val="002A28B1"/>
    <w:rsid w:val="002A3280"/>
    <w:rsid w:val="002A36D3"/>
    <w:rsid w:val="002A5467"/>
    <w:rsid w:val="002A65BF"/>
    <w:rsid w:val="002A6CB5"/>
    <w:rsid w:val="002A7ACC"/>
    <w:rsid w:val="002B0015"/>
    <w:rsid w:val="002B288E"/>
    <w:rsid w:val="002B299D"/>
    <w:rsid w:val="002B49FB"/>
    <w:rsid w:val="002B4D52"/>
    <w:rsid w:val="002B6D86"/>
    <w:rsid w:val="002B7531"/>
    <w:rsid w:val="002C0934"/>
    <w:rsid w:val="002C1A5A"/>
    <w:rsid w:val="002C2390"/>
    <w:rsid w:val="002C2BC6"/>
    <w:rsid w:val="002C53A9"/>
    <w:rsid w:val="002C615D"/>
    <w:rsid w:val="002C6A53"/>
    <w:rsid w:val="002D0483"/>
    <w:rsid w:val="002D1835"/>
    <w:rsid w:val="002D2DBC"/>
    <w:rsid w:val="002D3521"/>
    <w:rsid w:val="002D5235"/>
    <w:rsid w:val="002D6491"/>
    <w:rsid w:val="002E3CC7"/>
    <w:rsid w:val="002E46C6"/>
    <w:rsid w:val="002E6F66"/>
    <w:rsid w:val="00300E4B"/>
    <w:rsid w:val="00301281"/>
    <w:rsid w:val="00303D19"/>
    <w:rsid w:val="003045B8"/>
    <w:rsid w:val="00304983"/>
    <w:rsid w:val="00304DA5"/>
    <w:rsid w:val="00307A64"/>
    <w:rsid w:val="00310252"/>
    <w:rsid w:val="00313B3D"/>
    <w:rsid w:val="00315C94"/>
    <w:rsid w:val="00315ED9"/>
    <w:rsid w:val="00316273"/>
    <w:rsid w:val="00317DB2"/>
    <w:rsid w:val="0032099D"/>
    <w:rsid w:val="003227D9"/>
    <w:rsid w:val="00322EC5"/>
    <w:rsid w:val="003248B9"/>
    <w:rsid w:val="0033190C"/>
    <w:rsid w:val="00331AC3"/>
    <w:rsid w:val="00334B18"/>
    <w:rsid w:val="00334F60"/>
    <w:rsid w:val="00341CB0"/>
    <w:rsid w:val="003421D0"/>
    <w:rsid w:val="0034237C"/>
    <w:rsid w:val="00344045"/>
    <w:rsid w:val="00347528"/>
    <w:rsid w:val="00347B76"/>
    <w:rsid w:val="00350E50"/>
    <w:rsid w:val="0035186F"/>
    <w:rsid w:val="00352219"/>
    <w:rsid w:val="00352AEF"/>
    <w:rsid w:val="003530A4"/>
    <w:rsid w:val="00353414"/>
    <w:rsid w:val="003543DC"/>
    <w:rsid w:val="00356EC2"/>
    <w:rsid w:val="00360FAF"/>
    <w:rsid w:val="003614F3"/>
    <w:rsid w:val="003630BE"/>
    <w:rsid w:val="003639B4"/>
    <w:rsid w:val="0036683D"/>
    <w:rsid w:val="00367510"/>
    <w:rsid w:val="00367B4C"/>
    <w:rsid w:val="00367EDA"/>
    <w:rsid w:val="003733FA"/>
    <w:rsid w:val="00382062"/>
    <w:rsid w:val="00383B01"/>
    <w:rsid w:val="003863D8"/>
    <w:rsid w:val="00390A25"/>
    <w:rsid w:val="0039141A"/>
    <w:rsid w:val="00393233"/>
    <w:rsid w:val="00395859"/>
    <w:rsid w:val="00395FFB"/>
    <w:rsid w:val="00397D83"/>
    <w:rsid w:val="003A00B9"/>
    <w:rsid w:val="003A0F56"/>
    <w:rsid w:val="003A1174"/>
    <w:rsid w:val="003A3721"/>
    <w:rsid w:val="003A373B"/>
    <w:rsid w:val="003A3AE5"/>
    <w:rsid w:val="003A4405"/>
    <w:rsid w:val="003A596A"/>
    <w:rsid w:val="003A5D00"/>
    <w:rsid w:val="003A5F18"/>
    <w:rsid w:val="003A60EF"/>
    <w:rsid w:val="003A6772"/>
    <w:rsid w:val="003A79F6"/>
    <w:rsid w:val="003B106B"/>
    <w:rsid w:val="003B1FB0"/>
    <w:rsid w:val="003B570E"/>
    <w:rsid w:val="003B763C"/>
    <w:rsid w:val="003B78B8"/>
    <w:rsid w:val="003C20A7"/>
    <w:rsid w:val="003C2D13"/>
    <w:rsid w:val="003C38F2"/>
    <w:rsid w:val="003C659B"/>
    <w:rsid w:val="003C7C99"/>
    <w:rsid w:val="003D14DC"/>
    <w:rsid w:val="003D1583"/>
    <w:rsid w:val="003D3F9A"/>
    <w:rsid w:val="003D5AA7"/>
    <w:rsid w:val="003D5F6E"/>
    <w:rsid w:val="003E04E9"/>
    <w:rsid w:val="003E16D3"/>
    <w:rsid w:val="003E17A7"/>
    <w:rsid w:val="003E2023"/>
    <w:rsid w:val="003E35AB"/>
    <w:rsid w:val="003E4A58"/>
    <w:rsid w:val="003E517F"/>
    <w:rsid w:val="003F0ED1"/>
    <w:rsid w:val="003F3177"/>
    <w:rsid w:val="003F3D67"/>
    <w:rsid w:val="003F5775"/>
    <w:rsid w:val="003F6D52"/>
    <w:rsid w:val="003F7B6E"/>
    <w:rsid w:val="003F7BF5"/>
    <w:rsid w:val="004020E4"/>
    <w:rsid w:val="004026EA"/>
    <w:rsid w:val="00402AAD"/>
    <w:rsid w:val="0040387A"/>
    <w:rsid w:val="004073E9"/>
    <w:rsid w:val="00410885"/>
    <w:rsid w:val="00410E8C"/>
    <w:rsid w:val="004113C9"/>
    <w:rsid w:val="00414FE2"/>
    <w:rsid w:val="004154A4"/>
    <w:rsid w:val="00421203"/>
    <w:rsid w:val="0042399E"/>
    <w:rsid w:val="0042470D"/>
    <w:rsid w:val="00424EDA"/>
    <w:rsid w:val="00426AE5"/>
    <w:rsid w:val="00426F9B"/>
    <w:rsid w:val="004302FD"/>
    <w:rsid w:val="00432111"/>
    <w:rsid w:val="00432FFB"/>
    <w:rsid w:val="00434C87"/>
    <w:rsid w:val="00434CD5"/>
    <w:rsid w:val="004406BD"/>
    <w:rsid w:val="00441EB3"/>
    <w:rsid w:val="00442B4E"/>
    <w:rsid w:val="00445A1C"/>
    <w:rsid w:val="0044688F"/>
    <w:rsid w:val="004553AD"/>
    <w:rsid w:val="00456740"/>
    <w:rsid w:val="00457484"/>
    <w:rsid w:val="004601C3"/>
    <w:rsid w:val="004612CB"/>
    <w:rsid w:val="00461DB4"/>
    <w:rsid w:val="00461EDA"/>
    <w:rsid w:val="0046777D"/>
    <w:rsid w:val="00471AC0"/>
    <w:rsid w:val="0047762B"/>
    <w:rsid w:val="00477FE0"/>
    <w:rsid w:val="004800FD"/>
    <w:rsid w:val="004826FF"/>
    <w:rsid w:val="004832C4"/>
    <w:rsid w:val="004867AA"/>
    <w:rsid w:val="004873ED"/>
    <w:rsid w:val="00487FEB"/>
    <w:rsid w:val="004913C8"/>
    <w:rsid w:val="00492620"/>
    <w:rsid w:val="00492654"/>
    <w:rsid w:val="00493562"/>
    <w:rsid w:val="00493AD1"/>
    <w:rsid w:val="004A04D0"/>
    <w:rsid w:val="004A294E"/>
    <w:rsid w:val="004A53D6"/>
    <w:rsid w:val="004A7370"/>
    <w:rsid w:val="004B24CF"/>
    <w:rsid w:val="004B3007"/>
    <w:rsid w:val="004C0FEC"/>
    <w:rsid w:val="004C1668"/>
    <w:rsid w:val="004C431E"/>
    <w:rsid w:val="004C6177"/>
    <w:rsid w:val="004C6CEB"/>
    <w:rsid w:val="004C6E6C"/>
    <w:rsid w:val="004D060C"/>
    <w:rsid w:val="004D1B23"/>
    <w:rsid w:val="004D393B"/>
    <w:rsid w:val="004D43F6"/>
    <w:rsid w:val="004D4C8F"/>
    <w:rsid w:val="004D55CB"/>
    <w:rsid w:val="004D7486"/>
    <w:rsid w:val="004E031B"/>
    <w:rsid w:val="004E37CA"/>
    <w:rsid w:val="004E57C8"/>
    <w:rsid w:val="004F0A87"/>
    <w:rsid w:val="004F4029"/>
    <w:rsid w:val="004F4364"/>
    <w:rsid w:val="004F569C"/>
    <w:rsid w:val="004F61BD"/>
    <w:rsid w:val="004F70F6"/>
    <w:rsid w:val="00501E21"/>
    <w:rsid w:val="0050650B"/>
    <w:rsid w:val="00506609"/>
    <w:rsid w:val="0050773E"/>
    <w:rsid w:val="0051096D"/>
    <w:rsid w:val="0051513A"/>
    <w:rsid w:val="00521FF8"/>
    <w:rsid w:val="005221CB"/>
    <w:rsid w:val="005234F3"/>
    <w:rsid w:val="005242C9"/>
    <w:rsid w:val="00526C31"/>
    <w:rsid w:val="005305E3"/>
    <w:rsid w:val="00530C1E"/>
    <w:rsid w:val="005311ED"/>
    <w:rsid w:val="005316FE"/>
    <w:rsid w:val="00531BA6"/>
    <w:rsid w:val="005331B1"/>
    <w:rsid w:val="005342D3"/>
    <w:rsid w:val="00534824"/>
    <w:rsid w:val="00534E95"/>
    <w:rsid w:val="00536940"/>
    <w:rsid w:val="00536A14"/>
    <w:rsid w:val="005400E7"/>
    <w:rsid w:val="00541E4F"/>
    <w:rsid w:val="00541E56"/>
    <w:rsid w:val="00543BFC"/>
    <w:rsid w:val="00544291"/>
    <w:rsid w:val="005464CE"/>
    <w:rsid w:val="00546A9F"/>
    <w:rsid w:val="00546F9C"/>
    <w:rsid w:val="00550F97"/>
    <w:rsid w:val="0055268D"/>
    <w:rsid w:val="00553BE3"/>
    <w:rsid w:val="00557571"/>
    <w:rsid w:val="00562520"/>
    <w:rsid w:val="005635BA"/>
    <w:rsid w:val="00565397"/>
    <w:rsid w:val="0056767C"/>
    <w:rsid w:val="00570BC6"/>
    <w:rsid w:val="0057183D"/>
    <w:rsid w:val="00573368"/>
    <w:rsid w:val="005742C3"/>
    <w:rsid w:val="005749D7"/>
    <w:rsid w:val="00574C40"/>
    <w:rsid w:val="005770AD"/>
    <w:rsid w:val="00581B2D"/>
    <w:rsid w:val="005827FB"/>
    <w:rsid w:val="005860F6"/>
    <w:rsid w:val="005872A5"/>
    <w:rsid w:val="00592E87"/>
    <w:rsid w:val="00593AAF"/>
    <w:rsid w:val="005974F6"/>
    <w:rsid w:val="005A1450"/>
    <w:rsid w:val="005A16E0"/>
    <w:rsid w:val="005A2F57"/>
    <w:rsid w:val="005A38C5"/>
    <w:rsid w:val="005A3919"/>
    <w:rsid w:val="005A43A9"/>
    <w:rsid w:val="005A4671"/>
    <w:rsid w:val="005A469C"/>
    <w:rsid w:val="005A4BA1"/>
    <w:rsid w:val="005A67F2"/>
    <w:rsid w:val="005B1EE4"/>
    <w:rsid w:val="005B2FEB"/>
    <w:rsid w:val="005B39D8"/>
    <w:rsid w:val="005B3F2B"/>
    <w:rsid w:val="005B588F"/>
    <w:rsid w:val="005B6E5B"/>
    <w:rsid w:val="005B7476"/>
    <w:rsid w:val="005B7A06"/>
    <w:rsid w:val="005C07A9"/>
    <w:rsid w:val="005C4355"/>
    <w:rsid w:val="005C4F48"/>
    <w:rsid w:val="005C5F6B"/>
    <w:rsid w:val="005D0590"/>
    <w:rsid w:val="005D0A71"/>
    <w:rsid w:val="005D1303"/>
    <w:rsid w:val="005D1D8B"/>
    <w:rsid w:val="005D2B0B"/>
    <w:rsid w:val="005D2D46"/>
    <w:rsid w:val="005D2DAF"/>
    <w:rsid w:val="005D31AF"/>
    <w:rsid w:val="005D3506"/>
    <w:rsid w:val="005D4EB9"/>
    <w:rsid w:val="005D5B86"/>
    <w:rsid w:val="005D604F"/>
    <w:rsid w:val="005E00F5"/>
    <w:rsid w:val="005E5213"/>
    <w:rsid w:val="005E5D88"/>
    <w:rsid w:val="005E65BD"/>
    <w:rsid w:val="005E6828"/>
    <w:rsid w:val="005E6BFD"/>
    <w:rsid w:val="005E6CE1"/>
    <w:rsid w:val="005E7276"/>
    <w:rsid w:val="005F09B5"/>
    <w:rsid w:val="005F0E00"/>
    <w:rsid w:val="005F2E3B"/>
    <w:rsid w:val="005F620F"/>
    <w:rsid w:val="006016CB"/>
    <w:rsid w:val="00603C1E"/>
    <w:rsid w:val="0060664F"/>
    <w:rsid w:val="00606FA6"/>
    <w:rsid w:val="00610581"/>
    <w:rsid w:val="006109C5"/>
    <w:rsid w:val="00610BC2"/>
    <w:rsid w:val="006166D8"/>
    <w:rsid w:val="00616D53"/>
    <w:rsid w:val="00620310"/>
    <w:rsid w:val="00620382"/>
    <w:rsid w:val="0062051C"/>
    <w:rsid w:val="006206B2"/>
    <w:rsid w:val="006222D4"/>
    <w:rsid w:val="00623A03"/>
    <w:rsid w:val="00624A45"/>
    <w:rsid w:val="006250D3"/>
    <w:rsid w:val="006259DC"/>
    <w:rsid w:val="006271E3"/>
    <w:rsid w:val="00633FE1"/>
    <w:rsid w:val="0063456A"/>
    <w:rsid w:val="0063486C"/>
    <w:rsid w:val="00636B28"/>
    <w:rsid w:val="0064191A"/>
    <w:rsid w:val="00642E64"/>
    <w:rsid w:val="00644B4B"/>
    <w:rsid w:val="006457FD"/>
    <w:rsid w:val="00652FA6"/>
    <w:rsid w:val="00653003"/>
    <w:rsid w:val="00656A69"/>
    <w:rsid w:val="006571BC"/>
    <w:rsid w:val="006614D7"/>
    <w:rsid w:val="006618B2"/>
    <w:rsid w:val="00662849"/>
    <w:rsid w:val="00662B2E"/>
    <w:rsid w:val="00665083"/>
    <w:rsid w:val="006669AC"/>
    <w:rsid w:val="00667141"/>
    <w:rsid w:val="006748EC"/>
    <w:rsid w:val="00676250"/>
    <w:rsid w:val="00677580"/>
    <w:rsid w:val="006804AA"/>
    <w:rsid w:val="00681267"/>
    <w:rsid w:val="006816DA"/>
    <w:rsid w:val="00682178"/>
    <w:rsid w:val="00683A51"/>
    <w:rsid w:val="00683CB5"/>
    <w:rsid w:val="0068542F"/>
    <w:rsid w:val="00685622"/>
    <w:rsid w:val="00685C99"/>
    <w:rsid w:val="00691629"/>
    <w:rsid w:val="00694B82"/>
    <w:rsid w:val="006958B7"/>
    <w:rsid w:val="00695A27"/>
    <w:rsid w:val="00696D1C"/>
    <w:rsid w:val="006A16B3"/>
    <w:rsid w:val="006A53F6"/>
    <w:rsid w:val="006A7B52"/>
    <w:rsid w:val="006B1775"/>
    <w:rsid w:val="006B213F"/>
    <w:rsid w:val="006B2AB8"/>
    <w:rsid w:val="006B2D7F"/>
    <w:rsid w:val="006B3290"/>
    <w:rsid w:val="006B5D86"/>
    <w:rsid w:val="006B605F"/>
    <w:rsid w:val="006B6464"/>
    <w:rsid w:val="006B7A0F"/>
    <w:rsid w:val="006C0569"/>
    <w:rsid w:val="006C06C7"/>
    <w:rsid w:val="006C0BF8"/>
    <w:rsid w:val="006C10DB"/>
    <w:rsid w:val="006C1F05"/>
    <w:rsid w:val="006C2B8E"/>
    <w:rsid w:val="006C75B3"/>
    <w:rsid w:val="006D1736"/>
    <w:rsid w:val="006D27A2"/>
    <w:rsid w:val="006D2861"/>
    <w:rsid w:val="006D5D76"/>
    <w:rsid w:val="006E1143"/>
    <w:rsid w:val="006E1CFD"/>
    <w:rsid w:val="006E5041"/>
    <w:rsid w:val="006E5CA7"/>
    <w:rsid w:val="006E6FFF"/>
    <w:rsid w:val="006E793A"/>
    <w:rsid w:val="006F076E"/>
    <w:rsid w:val="006F1A16"/>
    <w:rsid w:val="006F1C98"/>
    <w:rsid w:val="006F25B0"/>
    <w:rsid w:val="006F4573"/>
    <w:rsid w:val="006F62EF"/>
    <w:rsid w:val="006F66A3"/>
    <w:rsid w:val="007004A8"/>
    <w:rsid w:val="0070118B"/>
    <w:rsid w:val="00701CA5"/>
    <w:rsid w:val="00701F7C"/>
    <w:rsid w:val="007063C6"/>
    <w:rsid w:val="00707DB9"/>
    <w:rsid w:val="00707EA3"/>
    <w:rsid w:val="00711837"/>
    <w:rsid w:val="00711A60"/>
    <w:rsid w:val="0071360B"/>
    <w:rsid w:val="007138C1"/>
    <w:rsid w:val="00713FEC"/>
    <w:rsid w:val="00714431"/>
    <w:rsid w:val="007177A6"/>
    <w:rsid w:val="00717E55"/>
    <w:rsid w:val="0072179F"/>
    <w:rsid w:val="0072592A"/>
    <w:rsid w:val="00725AC2"/>
    <w:rsid w:val="007307C2"/>
    <w:rsid w:val="00733E53"/>
    <w:rsid w:val="0073408A"/>
    <w:rsid w:val="007345CC"/>
    <w:rsid w:val="00740068"/>
    <w:rsid w:val="00740CE5"/>
    <w:rsid w:val="00743337"/>
    <w:rsid w:val="007458BB"/>
    <w:rsid w:val="00746020"/>
    <w:rsid w:val="0074614D"/>
    <w:rsid w:val="00746616"/>
    <w:rsid w:val="00752192"/>
    <w:rsid w:val="00753812"/>
    <w:rsid w:val="007541F2"/>
    <w:rsid w:val="00756588"/>
    <w:rsid w:val="00761CBC"/>
    <w:rsid w:val="00762BFD"/>
    <w:rsid w:val="00763E91"/>
    <w:rsid w:val="0076433B"/>
    <w:rsid w:val="007701CB"/>
    <w:rsid w:val="00770D7A"/>
    <w:rsid w:val="00773033"/>
    <w:rsid w:val="0077619E"/>
    <w:rsid w:val="007761A2"/>
    <w:rsid w:val="00777004"/>
    <w:rsid w:val="00777A17"/>
    <w:rsid w:val="00781249"/>
    <w:rsid w:val="0078124E"/>
    <w:rsid w:val="00781E58"/>
    <w:rsid w:val="007823AE"/>
    <w:rsid w:val="007906BB"/>
    <w:rsid w:val="007909A6"/>
    <w:rsid w:val="00792280"/>
    <w:rsid w:val="00792C22"/>
    <w:rsid w:val="00793805"/>
    <w:rsid w:val="00795048"/>
    <w:rsid w:val="00796077"/>
    <w:rsid w:val="00796410"/>
    <w:rsid w:val="007964A5"/>
    <w:rsid w:val="0079661A"/>
    <w:rsid w:val="007A01CB"/>
    <w:rsid w:val="007A1BC8"/>
    <w:rsid w:val="007A2232"/>
    <w:rsid w:val="007A2B20"/>
    <w:rsid w:val="007A535F"/>
    <w:rsid w:val="007A7B46"/>
    <w:rsid w:val="007A7FE1"/>
    <w:rsid w:val="007B7BD3"/>
    <w:rsid w:val="007C029C"/>
    <w:rsid w:val="007C0EE5"/>
    <w:rsid w:val="007C14E6"/>
    <w:rsid w:val="007C18D4"/>
    <w:rsid w:val="007C212F"/>
    <w:rsid w:val="007C6850"/>
    <w:rsid w:val="007D0AE3"/>
    <w:rsid w:val="007D0BFB"/>
    <w:rsid w:val="007D141B"/>
    <w:rsid w:val="007D30C6"/>
    <w:rsid w:val="007D5B72"/>
    <w:rsid w:val="007D6D5A"/>
    <w:rsid w:val="007D73C4"/>
    <w:rsid w:val="007E12E7"/>
    <w:rsid w:val="007E1F3D"/>
    <w:rsid w:val="007E2459"/>
    <w:rsid w:val="007E4594"/>
    <w:rsid w:val="007E54BE"/>
    <w:rsid w:val="007E6EEC"/>
    <w:rsid w:val="007E790E"/>
    <w:rsid w:val="007E7DEC"/>
    <w:rsid w:val="007F07EE"/>
    <w:rsid w:val="007F0F01"/>
    <w:rsid w:val="007F4746"/>
    <w:rsid w:val="007F677B"/>
    <w:rsid w:val="007F7087"/>
    <w:rsid w:val="007F7706"/>
    <w:rsid w:val="008008EF"/>
    <w:rsid w:val="00800C54"/>
    <w:rsid w:val="008014CB"/>
    <w:rsid w:val="00801ECA"/>
    <w:rsid w:val="0080320C"/>
    <w:rsid w:val="00803551"/>
    <w:rsid w:val="00804CD6"/>
    <w:rsid w:val="008059BA"/>
    <w:rsid w:val="008062B9"/>
    <w:rsid w:val="008116EF"/>
    <w:rsid w:val="00814281"/>
    <w:rsid w:val="00820E5C"/>
    <w:rsid w:val="00820E8A"/>
    <w:rsid w:val="008217C2"/>
    <w:rsid w:val="00824408"/>
    <w:rsid w:val="008262A2"/>
    <w:rsid w:val="0082784B"/>
    <w:rsid w:val="00827AC1"/>
    <w:rsid w:val="00830176"/>
    <w:rsid w:val="00830B1E"/>
    <w:rsid w:val="008312FA"/>
    <w:rsid w:val="008336B0"/>
    <w:rsid w:val="00834DA5"/>
    <w:rsid w:val="0083690B"/>
    <w:rsid w:val="00836BDE"/>
    <w:rsid w:val="0084034C"/>
    <w:rsid w:val="00840772"/>
    <w:rsid w:val="0084394A"/>
    <w:rsid w:val="00844061"/>
    <w:rsid w:val="00846680"/>
    <w:rsid w:val="00846F0B"/>
    <w:rsid w:val="00847D34"/>
    <w:rsid w:val="00850AF5"/>
    <w:rsid w:val="00850E7B"/>
    <w:rsid w:val="00853452"/>
    <w:rsid w:val="00863101"/>
    <w:rsid w:val="00864B05"/>
    <w:rsid w:val="0086575C"/>
    <w:rsid w:val="0086728F"/>
    <w:rsid w:val="008705C9"/>
    <w:rsid w:val="00870A66"/>
    <w:rsid w:val="008710D1"/>
    <w:rsid w:val="00871BB3"/>
    <w:rsid w:val="00876FFC"/>
    <w:rsid w:val="00877DE4"/>
    <w:rsid w:val="00880C18"/>
    <w:rsid w:val="00883CF6"/>
    <w:rsid w:val="00884029"/>
    <w:rsid w:val="008844D7"/>
    <w:rsid w:val="008907C3"/>
    <w:rsid w:val="00892FCB"/>
    <w:rsid w:val="008976EF"/>
    <w:rsid w:val="00897989"/>
    <w:rsid w:val="00897A48"/>
    <w:rsid w:val="008A05E7"/>
    <w:rsid w:val="008A1047"/>
    <w:rsid w:val="008A2731"/>
    <w:rsid w:val="008A3011"/>
    <w:rsid w:val="008A5050"/>
    <w:rsid w:val="008A7440"/>
    <w:rsid w:val="008B0024"/>
    <w:rsid w:val="008B13BB"/>
    <w:rsid w:val="008B1FC8"/>
    <w:rsid w:val="008B244D"/>
    <w:rsid w:val="008B38F6"/>
    <w:rsid w:val="008B409D"/>
    <w:rsid w:val="008B71A6"/>
    <w:rsid w:val="008C06E1"/>
    <w:rsid w:val="008C1E29"/>
    <w:rsid w:val="008C211B"/>
    <w:rsid w:val="008C3075"/>
    <w:rsid w:val="008C440A"/>
    <w:rsid w:val="008C52EC"/>
    <w:rsid w:val="008C5895"/>
    <w:rsid w:val="008C7620"/>
    <w:rsid w:val="008D071B"/>
    <w:rsid w:val="008D0C71"/>
    <w:rsid w:val="008D20F2"/>
    <w:rsid w:val="008D211E"/>
    <w:rsid w:val="008D22A9"/>
    <w:rsid w:val="008D2EAF"/>
    <w:rsid w:val="008D60CC"/>
    <w:rsid w:val="008E17D5"/>
    <w:rsid w:val="008E357C"/>
    <w:rsid w:val="008E399E"/>
    <w:rsid w:val="008E5007"/>
    <w:rsid w:val="008F0FD4"/>
    <w:rsid w:val="008F14C0"/>
    <w:rsid w:val="008F4D17"/>
    <w:rsid w:val="008F5BA7"/>
    <w:rsid w:val="00900EAB"/>
    <w:rsid w:val="00903B03"/>
    <w:rsid w:val="009079DF"/>
    <w:rsid w:val="00907B57"/>
    <w:rsid w:val="00910A4A"/>
    <w:rsid w:val="00911742"/>
    <w:rsid w:val="009118CF"/>
    <w:rsid w:val="009129CD"/>
    <w:rsid w:val="0091554B"/>
    <w:rsid w:val="009157D5"/>
    <w:rsid w:val="00915B82"/>
    <w:rsid w:val="009160E1"/>
    <w:rsid w:val="009164FF"/>
    <w:rsid w:val="0091684D"/>
    <w:rsid w:val="00916DEB"/>
    <w:rsid w:val="0092593C"/>
    <w:rsid w:val="00925BEF"/>
    <w:rsid w:val="00925D2E"/>
    <w:rsid w:val="009265ED"/>
    <w:rsid w:val="00926E4E"/>
    <w:rsid w:val="009304C8"/>
    <w:rsid w:val="00930FCF"/>
    <w:rsid w:val="00932DBE"/>
    <w:rsid w:val="00933744"/>
    <w:rsid w:val="00935B7F"/>
    <w:rsid w:val="009365F7"/>
    <w:rsid w:val="00936846"/>
    <w:rsid w:val="0094113F"/>
    <w:rsid w:val="00941DA0"/>
    <w:rsid w:val="00941ECA"/>
    <w:rsid w:val="00941EF4"/>
    <w:rsid w:val="00942F72"/>
    <w:rsid w:val="00947A1D"/>
    <w:rsid w:val="009500E0"/>
    <w:rsid w:val="00950DCC"/>
    <w:rsid w:val="00952D05"/>
    <w:rsid w:val="00953AC0"/>
    <w:rsid w:val="0096086A"/>
    <w:rsid w:val="00961F3D"/>
    <w:rsid w:val="00961FA0"/>
    <w:rsid w:val="00963353"/>
    <w:rsid w:val="00964286"/>
    <w:rsid w:val="00965B3F"/>
    <w:rsid w:val="00967997"/>
    <w:rsid w:val="009710D7"/>
    <w:rsid w:val="00971B68"/>
    <w:rsid w:val="00972F3D"/>
    <w:rsid w:val="009733B5"/>
    <w:rsid w:val="0097344B"/>
    <w:rsid w:val="00973D7A"/>
    <w:rsid w:val="00974AC1"/>
    <w:rsid w:val="009760DF"/>
    <w:rsid w:val="009771D0"/>
    <w:rsid w:val="009779DD"/>
    <w:rsid w:val="00977D7F"/>
    <w:rsid w:val="00980E37"/>
    <w:rsid w:val="009819B4"/>
    <w:rsid w:val="00981EC2"/>
    <w:rsid w:val="009835E7"/>
    <w:rsid w:val="00985882"/>
    <w:rsid w:val="0098740A"/>
    <w:rsid w:val="0099112B"/>
    <w:rsid w:val="00991FC5"/>
    <w:rsid w:val="009962C9"/>
    <w:rsid w:val="0099737E"/>
    <w:rsid w:val="009A1222"/>
    <w:rsid w:val="009A13AA"/>
    <w:rsid w:val="009A1973"/>
    <w:rsid w:val="009A22F3"/>
    <w:rsid w:val="009A295C"/>
    <w:rsid w:val="009A2AE5"/>
    <w:rsid w:val="009A3006"/>
    <w:rsid w:val="009A466D"/>
    <w:rsid w:val="009A51F9"/>
    <w:rsid w:val="009A5DEB"/>
    <w:rsid w:val="009B04F6"/>
    <w:rsid w:val="009B1D57"/>
    <w:rsid w:val="009B335A"/>
    <w:rsid w:val="009B4C75"/>
    <w:rsid w:val="009B4EA1"/>
    <w:rsid w:val="009B53B8"/>
    <w:rsid w:val="009C09B8"/>
    <w:rsid w:val="009C0A46"/>
    <w:rsid w:val="009C20A0"/>
    <w:rsid w:val="009C52E3"/>
    <w:rsid w:val="009C563F"/>
    <w:rsid w:val="009C5B43"/>
    <w:rsid w:val="009D1BD6"/>
    <w:rsid w:val="009D223C"/>
    <w:rsid w:val="009D294D"/>
    <w:rsid w:val="009E162B"/>
    <w:rsid w:val="009E4AEF"/>
    <w:rsid w:val="009E5A10"/>
    <w:rsid w:val="009E5A4E"/>
    <w:rsid w:val="009E5D41"/>
    <w:rsid w:val="009E746B"/>
    <w:rsid w:val="009E77C5"/>
    <w:rsid w:val="009F1063"/>
    <w:rsid w:val="009F1A6F"/>
    <w:rsid w:val="009F3CD3"/>
    <w:rsid w:val="009F42C7"/>
    <w:rsid w:val="009F6864"/>
    <w:rsid w:val="009F71E4"/>
    <w:rsid w:val="009F71E7"/>
    <w:rsid w:val="00A00268"/>
    <w:rsid w:val="00A009F2"/>
    <w:rsid w:val="00A01579"/>
    <w:rsid w:val="00A01770"/>
    <w:rsid w:val="00A01977"/>
    <w:rsid w:val="00A034F1"/>
    <w:rsid w:val="00A03824"/>
    <w:rsid w:val="00A05060"/>
    <w:rsid w:val="00A05A2F"/>
    <w:rsid w:val="00A05A6D"/>
    <w:rsid w:val="00A05B4F"/>
    <w:rsid w:val="00A13491"/>
    <w:rsid w:val="00A15310"/>
    <w:rsid w:val="00A17DB4"/>
    <w:rsid w:val="00A20465"/>
    <w:rsid w:val="00A21401"/>
    <w:rsid w:val="00A214BA"/>
    <w:rsid w:val="00A2230D"/>
    <w:rsid w:val="00A2315A"/>
    <w:rsid w:val="00A25FD5"/>
    <w:rsid w:val="00A260CE"/>
    <w:rsid w:val="00A304D8"/>
    <w:rsid w:val="00A31045"/>
    <w:rsid w:val="00A3134C"/>
    <w:rsid w:val="00A32199"/>
    <w:rsid w:val="00A34986"/>
    <w:rsid w:val="00A36785"/>
    <w:rsid w:val="00A40BBB"/>
    <w:rsid w:val="00A40C26"/>
    <w:rsid w:val="00A41B46"/>
    <w:rsid w:val="00A42174"/>
    <w:rsid w:val="00A45869"/>
    <w:rsid w:val="00A46AC2"/>
    <w:rsid w:val="00A5169D"/>
    <w:rsid w:val="00A5409F"/>
    <w:rsid w:val="00A54521"/>
    <w:rsid w:val="00A5649A"/>
    <w:rsid w:val="00A56C24"/>
    <w:rsid w:val="00A57445"/>
    <w:rsid w:val="00A61D04"/>
    <w:rsid w:val="00A71848"/>
    <w:rsid w:val="00A71BA5"/>
    <w:rsid w:val="00A71C57"/>
    <w:rsid w:val="00A723F4"/>
    <w:rsid w:val="00A737A1"/>
    <w:rsid w:val="00A76E1D"/>
    <w:rsid w:val="00A80651"/>
    <w:rsid w:val="00A81561"/>
    <w:rsid w:val="00A8158E"/>
    <w:rsid w:val="00A855C3"/>
    <w:rsid w:val="00A85C07"/>
    <w:rsid w:val="00A865B8"/>
    <w:rsid w:val="00A905F9"/>
    <w:rsid w:val="00A90FF1"/>
    <w:rsid w:val="00A93412"/>
    <w:rsid w:val="00A96247"/>
    <w:rsid w:val="00A966DC"/>
    <w:rsid w:val="00A968F6"/>
    <w:rsid w:val="00A96F96"/>
    <w:rsid w:val="00A9775F"/>
    <w:rsid w:val="00AA10A5"/>
    <w:rsid w:val="00AA17CE"/>
    <w:rsid w:val="00AA19F9"/>
    <w:rsid w:val="00AA35C0"/>
    <w:rsid w:val="00AA517D"/>
    <w:rsid w:val="00AA6400"/>
    <w:rsid w:val="00AB0D54"/>
    <w:rsid w:val="00AB134D"/>
    <w:rsid w:val="00AB22AB"/>
    <w:rsid w:val="00AB26FD"/>
    <w:rsid w:val="00AB2925"/>
    <w:rsid w:val="00AB647D"/>
    <w:rsid w:val="00AB7884"/>
    <w:rsid w:val="00AB7980"/>
    <w:rsid w:val="00AC0AC6"/>
    <w:rsid w:val="00AC0ED6"/>
    <w:rsid w:val="00AC10EE"/>
    <w:rsid w:val="00AC1298"/>
    <w:rsid w:val="00AC1415"/>
    <w:rsid w:val="00AC15DA"/>
    <w:rsid w:val="00AC195F"/>
    <w:rsid w:val="00AC205B"/>
    <w:rsid w:val="00AC3771"/>
    <w:rsid w:val="00AC6ED3"/>
    <w:rsid w:val="00AD12F6"/>
    <w:rsid w:val="00AD230C"/>
    <w:rsid w:val="00AD393C"/>
    <w:rsid w:val="00AD403D"/>
    <w:rsid w:val="00AE0BD3"/>
    <w:rsid w:val="00AE1A34"/>
    <w:rsid w:val="00AE35BC"/>
    <w:rsid w:val="00AE3879"/>
    <w:rsid w:val="00AE4892"/>
    <w:rsid w:val="00AE4DD2"/>
    <w:rsid w:val="00AE4FAE"/>
    <w:rsid w:val="00AE7706"/>
    <w:rsid w:val="00AF07E8"/>
    <w:rsid w:val="00AF183E"/>
    <w:rsid w:val="00AF3165"/>
    <w:rsid w:val="00AF3358"/>
    <w:rsid w:val="00AF3716"/>
    <w:rsid w:val="00AF480F"/>
    <w:rsid w:val="00AF6FBA"/>
    <w:rsid w:val="00B00C40"/>
    <w:rsid w:val="00B025C9"/>
    <w:rsid w:val="00B0387E"/>
    <w:rsid w:val="00B05E12"/>
    <w:rsid w:val="00B05F6F"/>
    <w:rsid w:val="00B06B7C"/>
    <w:rsid w:val="00B072B3"/>
    <w:rsid w:val="00B15FB7"/>
    <w:rsid w:val="00B17439"/>
    <w:rsid w:val="00B2348A"/>
    <w:rsid w:val="00B23D8A"/>
    <w:rsid w:val="00B25F7D"/>
    <w:rsid w:val="00B262F2"/>
    <w:rsid w:val="00B26645"/>
    <w:rsid w:val="00B27BBC"/>
    <w:rsid w:val="00B30E64"/>
    <w:rsid w:val="00B356CD"/>
    <w:rsid w:val="00B3754A"/>
    <w:rsid w:val="00B41CB1"/>
    <w:rsid w:val="00B428B9"/>
    <w:rsid w:val="00B43D0B"/>
    <w:rsid w:val="00B43EFF"/>
    <w:rsid w:val="00B43FC7"/>
    <w:rsid w:val="00B45BAA"/>
    <w:rsid w:val="00B47122"/>
    <w:rsid w:val="00B477E5"/>
    <w:rsid w:val="00B47C70"/>
    <w:rsid w:val="00B525CE"/>
    <w:rsid w:val="00B555E4"/>
    <w:rsid w:val="00B56DC0"/>
    <w:rsid w:val="00B577F9"/>
    <w:rsid w:val="00B61D18"/>
    <w:rsid w:val="00B634BD"/>
    <w:rsid w:val="00B700C4"/>
    <w:rsid w:val="00B70948"/>
    <w:rsid w:val="00B71DE4"/>
    <w:rsid w:val="00B71E2E"/>
    <w:rsid w:val="00B71FC4"/>
    <w:rsid w:val="00B73967"/>
    <w:rsid w:val="00B73A85"/>
    <w:rsid w:val="00B740C1"/>
    <w:rsid w:val="00B74600"/>
    <w:rsid w:val="00B74CD8"/>
    <w:rsid w:val="00B75077"/>
    <w:rsid w:val="00B75DBD"/>
    <w:rsid w:val="00B75FFB"/>
    <w:rsid w:val="00B7661A"/>
    <w:rsid w:val="00B7678E"/>
    <w:rsid w:val="00B76FA9"/>
    <w:rsid w:val="00B8341D"/>
    <w:rsid w:val="00B86DB1"/>
    <w:rsid w:val="00B90571"/>
    <w:rsid w:val="00B93764"/>
    <w:rsid w:val="00B93F75"/>
    <w:rsid w:val="00B95469"/>
    <w:rsid w:val="00B96416"/>
    <w:rsid w:val="00B96A63"/>
    <w:rsid w:val="00B97008"/>
    <w:rsid w:val="00B9757C"/>
    <w:rsid w:val="00B97B13"/>
    <w:rsid w:val="00BA2274"/>
    <w:rsid w:val="00BA22CC"/>
    <w:rsid w:val="00BA2AF4"/>
    <w:rsid w:val="00BA6992"/>
    <w:rsid w:val="00BA7BFE"/>
    <w:rsid w:val="00BB12D0"/>
    <w:rsid w:val="00BB20C1"/>
    <w:rsid w:val="00BB455D"/>
    <w:rsid w:val="00BB473C"/>
    <w:rsid w:val="00BB5819"/>
    <w:rsid w:val="00BB73A4"/>
    <w:rsid w:val="00BC17B2"/>
    <w:rsid w:val="00BC234F"/>
    <w:rsid w:val="00BC4D59"/>
    <w:rsid w:val="00BC51A1"/>
    <w:rsid w:val="00BD0FE1"/>
    <w:rsid w:val="00BD3011"/>
    <w:rsid w:val="00BD377B"/>
    <w:rsid w:val="00BD3E0B"/>
    <w:rsid w:val="00BD507C"/>
    <w:rsid w:val="00BD50CA"/>
    <w:rsid w:val="00BD58F9"/>
    <w:rsid w:val="00BE016A"/>
    <w:rsid w:val="00BE0B7A"/>
    <w:rsid w:val="00BE1601"/>
    <w:rsid w:val="00BE7D88"/>
    <w:rsid w:val="00BF25A4"/>
    <w:rsid w:val="00BF381D"/>
    <w:rsid w:val="00BF394F"/>
    <w:rsid w:val="00BF4B8F"/>
    <w:rsid w:val="00C013DE"/>
    <w:rsid w:val="00C01B94"/>
    <w:rsid w:val="00C02165"/>
    <w:rsid w:val="00C021CB"/>
    <w:rsid w:val="00C05ECE"/>
    <w:rsid w:val="00C06435"/>
    <w:rsid w:val="00C10A9C"/>
    <w:rsid w:val="00C10C0C"/>
    <w:rsid w:val="00C12A0A"/>
    <w:rsid w:val="00C21BD9"/>
    <w:rsid w:val="00C21EF6"/>
    <w:rsid w:val="00C2410D"/>
    <w:rsid w:val="00C2770D"/>
    <w:rsid w:val="00C30F78"/>
    <w:rsid w:val="00C32430"/>
    <w:rsid w:val="00C32D9E"/>
    <w:rsid w:val="00C33694"/>
    <w:rsid w:val="00C3440E"/>
    <w:rsid w:val="00C3486F"/>
    <w:rsid w:val="00C35B50"/>
    <w:rsid w:val="00C35E83"/>
    <w:rsid w:val="00C374E9"/>
    <w:rsid w:val="00C40CA8"/>
    <w:rsid w:val="00C411AC"/>
    <w:rsid w:val="00C44399"/>
    <w:rsid w:val="00C45604"/>
    <w:rsid w:val="00C45A16"/>
    <w:rsid w:val="00C45A35"/>
    <w:rsid w:val="00C465BC"/>
    <w:rsid w:val="00C4679C"/>
    <w:rsid w:val="00C46C80"/>
    <w:rsid w:val="00C47C7D"/>
    <w:rsid w:val="00C5005C"/>
    <w:rsid w:val="00C52803"/>
    <w:rsid w:val="00C53A1A"/>
    <w:rsid w:val="00C5597D"/>
    <w:rsid w:val="00C56B55"/>
    <w:rsid w:val="00C575B7"/>
    <w:rsid w:val="00C57A2B"/>
    <w:rsid w:val="00C6091A"/>
    <w:rsid w:val="00C617AA"/>
    <w:rsid w:val="00C63F4F"/>
    <w:rsid w:val="00C66154"/>
    <w:rsid w:val="00C70A30"/>
    <w:rsid w:val="00C73BC7"/>
    <w:rsid w:val="00C75B81"/>
    <w:rsid w:val="00C75BF7"/>
    <w:rsid w:val="00C813AE"/>
    <w:rsid w:val="00C86D55"/>
    <w:rsid w:val="00C87936"/>
    <w:rsid w:val="00C90BF2"/>
    <w:rsid w:val="00C90D4B"/>
    <w:rsid w:val="00C91560"/>
    <w:rsid w:val="00C921B9"/>
    <w:rsid w:val="00C93B9E"/>
    <w:rsid w:val="00C978E3"/>
    <w:rsid w:val="00C979BE"/>
    <w:rsid w:val="00C97D14"/>
    <w:rsid w:val="00CA0150"/>
    <w:rsid w:val="00CA455C"/>
    <w:rsid w:val="00CA5782"/>
    <w:rsid w:val="00CA5991"/>
    <w:rsid w:val="00CA65C7"/>
    <w:rsid w:val="00CA66D5"/>
    <w:rsid w:val="00CA7530"/>
    <w:rsid w:val="00CA78D9"/>
    <w:rsid w:val="00CB311F"/>
    <w:rsid w:val="00CB6664"/>
    <w:rsid w:val="00CB67C7"/>
    <w:rsid w:val="00CB7943"/>
    <w:rsid w:val="00CC4365"/>
    <w:rsid w:val="00CC6C64"/>
    <w:rsid w:val="00CC6E85"/>
    <w:rsid w:val="00CC7A87"/>
    <w:rsid w:val="00CC7C3C"/>
    <w:rsid w:val="00CD253D"/>
    <w:rsid w:val="00CD2D23"/>
    <w:rsid w:val="00CD5843"/>
    <w:rsid w:val="00CD61D2"/>
    <w:rsid w:val="00CD6778"/>
    <w:rsid w:val="00CD6895"/>
    <w:rsid w:val="00CE3921"/>
    <w:rsid w:val="00CE5460"/>
    <w:rsid w:val="00CE6035"/>
    <w:rsid w:val="00CE653B"/>
    <w:rsid w:val="00CE6E91"/>
    <w:rsid w:val="00CE7ECF"/>
    <w:rsid w:val="00CF11FE"/>
    <w:rsid w:val="00CF194F"/>
    <w:rsid w:val="00CF1BE8"/>
    <w:rsid w:val="00CF2B81"/>
    <w:rsid w:val="00CF545C"/>
    <w:rsid w:val="00CF67AC"/>
    <w:rsid w:val="00CF69E6"/>
    <w:rsid w:val="00D00EBE"/>
    <w:rsid w:val="00D01FBE"/>
    <w:rsid w:val="00D038C0"/>
    <w:rsid w:val="00D05748"/>
    <w:rsid w:val="00D06045"/>
    <w:rsid w:val="00D06557"/>
    <w:rsid w:val="00D13AC9"/>
    <w:rsid w:val="00D13F37"/>
    <w:rsid w:val="00D14824"/>
    <w:rsid w:val="00D14FC7"/>
    <w:rsid w:val="00D20430"/>
    <w:rsid w:val="00D22EC3"/>
    <w:rsid w:val="00D23816"/>
    <w:rsid w:val="00D30A8F"/>
    <w:rsid w:val="00D31406"/>
    <w:rsid w:val="00D329E2"/>
    <w:rsid w:val="00D337CA"/>
    <w:rsid w:val="00D34F31"/>
    <w:rsid w:val="00D354DA"/>
    <w:rsid w:val="00D36AD1"/>
    <w:rsid w:val="00D37CFD"/>
    <w:rsid w:val="00D4008D"/>
    <w:rsid w:val="00D40732"/>
    <w:rsid w:val="00D42994"/>
    <w:rsid w:val="00D45D12"/>
    <w:rsid w:val="00D4652F"/>
    <w:rsid w:val="00D47719"/>
    <w:rsid w:val="00D5011C"/>
    <w:rsid w:val="00D51708"/>
    <w:rsid w:val="00D51971"/>
    <w:rsid w:val="00D547A8"/>
    <w:rsid w:val="00D55820"/>
    <w:rsid w:val="00D573C6"/>
    <w:rsid w:val="00D57A67"/>
    <w:rsid w:val="00D605EE"/>
    <w:rsid w:val="00D6084F"/>
    <w:rsid w:val="00D60F7C"/>
    <w:rsid w:val="00D61DD9"/>
    <w:rsid w:val="00D62197"/>
    <w:rsid w:val="00D63FC6"/>
    <w:rsid w:val="00D652AC"/>
    <w:rsid w:val="00D65B70"/>
    <w:rsid w:val="00D66813"/>
    <w:rsid w:val="00D71A96"/>
    <w:rsid w:val="00D7251E"/>
    <w:rsid w:val="00D80A1C"/>
    <w:rsid w:val="00D81AC1"/>
    <w:rsid w:val="00D83156"/>
    <w:rsid w:val="00D83EF0"/>
    <w:rsid w:val="00D8567F"/>
    <w:rsid w:val="00D8616B"/>
    <w:rsid w:val="00D870A0"/>
    <w:rsid w:val="00D91ABF"/>
    <w:rsid w:val="00D93385"/>
    <w:rsid w:val="00D9407C"/>
    <w:rsid w:val="00D97769"/>
    <w:rsid w:val="00DA0BA9"/>
    <w:rsid w:val="00DA2D7F"/>
    <w:rsid w:val="00DA331D"/>
    <w:rsid w:val="00DA4F7B"/>
    <w:rsid w:val="00DA7B9E"/>
    <w:rsid w:val="00DB01CE"/>
    <w:rsid w:val="00DB369C"/>
    <w:rsid w:val="00DB3D5F"/>
    <w:rsid w:val="00DB658B"/>
    <w:rsid w:val="00DC1BEC"/>
    <w:rsid w:val="00DC4809"/>
    <w:rsid w:val="00DC739D"/>
    <w:rsid w:val="00DD02F6"/>
    <w:rsid w:val="00DD0BB0"/>
    <w:rsid w:val="00DD1E09"/>
    <w:rsid w:val="00DD228E"/>
    <w:rsid w:val="00DD48B5"/>
    <w:rsid w:val="00DE2E5C"/>
    <w:rsid w:val="00DE3173"/>
    <w:rsid w:val="00DE537D"/>
    <w:rsid w:val="00DE5491"/>
    <w:rsid w:val="00DF0A99"/>
    <w:rsid w:val="00DF0C34"/>
    <w:rsid w:val="00DF0F87"/>
    <w:rsid w:val="00DF1363"/>
    <w:rsid w:val="00DF417C"/>
    <w:rsid w:val="00DF41F3"/>
    <w:rsid w:val="00DF6A0B"/>
    <w:rsid w:val="00DF7FCD"/>
    <w:rsid w:val="00E005E8"/>
    <w:rsid w:val="00E03FD9"/>
    <w:rsid w:val="00E0503D"/>
    <w:rsid w:val="00E103B2"/>
    <w:rsid w:val="00E10731"/>
    <w:rsid w:val="00E10741"/>
    <w:rsid w:val="00E10993"/>
    <w:rsid w:val="00E1117C"/>
    <w:rsid w:val="00E130A6"/>
    <w:rsid w:val="00E131D9"/>
    <w:rsid w:val="00E149C7"/>
    <w:rsid w:val="00E16C10"/>
    <w:rsid w:val="00E16CDB"/>
    <w:rsid w:val="00E1762F"/>
    <w:rsid w:val="00E2052B"/>
    <w:rsid w:val="00E21A4F"/>
    <w:rsid w:val="00E2244E"/>
    <w:rsid w:val="00E24CEE"/>
    <w:rsid w:val="00E24E1D"/>
    <w:rsid w:val="00E26358"/>
    <w:rsid w:val="00E272F9"/>
    <w:rsid w:val="00E304EC"/>
    <w:rsid w:val="00E306EB"/>
    <w:rsid w:val="00E31A8E"/>
    <w:rsid w:val="00E31B59"/>
    <w:rsid w:val="00E3208B"/>
    <w:rsid w:val="00E33C45"/>
    <w:rsid w:val="00E344E0"/>
    <w:rsid w:val="00E368EB"/>
    <w:rsid w:val="00E40826"/>
    <w:rsid w:val="00E40E03"/>
    <w:rsid w:val="00E428FF"/>
    <w:rsid w:val="00E4554C"/>
    <w:rsid w:val="00E47374"/>
    <w:rsid w:val="00E52FEB"/>
    <w:rsid w:val="00E537A1"/>
    <w:rsid w:val="00E61D23"/>
    <w:rsid w:val="00E643E9"/>
    <w:rsid w:val="00E663C7"/>
    <w:rsid w:val="00E6717F"/>
    <w:rsid w:val="00E71E65"/>
    <w:rsid w:val="00E73E7E"/>
    <w:rsid w:val="00E74400"/>
    <w:rsid w:val="00E822C0"/>
    <w:rsid w:val="00E836D6"/>
    <w:rsid w:val="00E84089"/>
    <w:rsid w:val="00E84235"/>
    <w:rsid w:val="00E901C5"/>
    <w:rsid w:val="00E9047D"/>
    <w:rsid w:val="00E907AC"/>
    <w:rsid w:val="00E9297C"/>
    <w:rsid w:val="00E931EF"/>
    <w:rsid w:val="00E93F6B"/>
    <w:rsid w:val="00E9495D"/>
    <w:rsid w:val="00E94C5F"/>
    <w:rsid w:val="00E94E86"/>
    <w:rsid w:val="00EA71D3"/>
    <w:rsid w:val="00EB1342"/>
    <w:rsid w:val="00EB431C"/>
    <w:rsid w:val="00EB63A5"/>
    <w:rsid w:val="00EB6BED"/>
    <w:rsid w:val="00EC137A"/>
    <w:rsid w:val="00EC1BFE"/>
    <w:rsid w:val="00EC1EDB"/>
    <w:rsid w:val="00EC2DB4"/>
    <w:rsid w:val="00EC3D05"/>
    <w:rsid w:val="00EC4A19"/>
    <w:rsid w:val="00EC733B"/>
    <w:rsid w:val="00EC7E23"/>
    <w:rsid w:val="00ED17CC"/>
    <w:rsid w:val="00ED635D"/>
    <w:rsid w:val="00ED7187"/>
    <w:rsid w:val="00ED75A1"/>
    <w:rsid w:val="00ED7663"/>
    <w:rsid w:val="00EE1BD0"/>
    <w:rsid w:val="00EE2134"/>
    <w:rsid w:val="00EE335A"/>
    <w:rsid w:val="00EE67BB"/>
    <w:rsid w:val="00EE78FD"/>
    <w:rsid w:val="00EF058B"/>
    <w:rsid w:val="00EF2F4C"/>
    <w:rsid w:val="00EF62AA"/>
    <w:rsid w:val="00EF71E8"/>
    <w:rsid w:val="00F012BB"/>
    <w:rsid w:val="00F048AF"/>
    <w:rsid w:val="00F074CF"/>
    <w:rsid w:val="00F079C4"/>
    <w:rsid w:val="00F1013E"/>
    <w:rsid w:val="00F11914"/>
    <w:rsid w:val="00F12ECE"/>
    <w:rsid w:val="00F13060"/>
    <w:rsid w:val="00F13EFD"/>
    <w:rsid w:val="00F14919"/>
    <w:rsid w:val="00F206F6"/>
    <w:rsid w:val="00F218CE"/>
    <w:rsid w:val="00F21ACB"/>
    <w:rsid w:val="00F2350C"/>
    <w:rsid w:val="00F25444"/>
    <w:rsid w:val="00F26754"/>
    <w:rsid w:val="00F2677F"/>
    <w:rsid w:val="00F275EC"/>
    <w:rsid w:val="00F279BF"/>
    <w:rsid w:val="00F31085"/>
    <w:rsid w:val="00F3168C"/>
    <w:rsid w:val="00F32675"/>
    <w:rsid w:val="00F35E53"/>
    <w:rsid w:val="00F37AC5"/>
    <w:rsid w:val="00F4153C"/>
    <w:rsid w:val="00F43E9D"/>
    <w:rsid w:val="00F4516A"/>
    <w:rsid w:val="00F478C6"/>
    <w:rsid w:val="00F50BBC"/>
    <w:rsid w:val="00F51069"/>
    <w:rsid w:val="00F518C5"/>
    <w:rsid w:val="00F52842"/>
    <w:rsid w:val="00F55A01"/>
    <w:rsid w:val="00F570D7"/>
    <w:rsid w:val="00F57200"/>
    <w:rsid w:val="00F60624"/>
    <w:rsid w:val="00F60839"/>
    <w:rsid w:val="00F64970"/>
    <w:rsid w:val="00F66EC3"/>
    <w:rsid w:val="00F67E7B"/>
    <w:rsid w:val="00F67F70"/>
    <w:rsid w:val="00F706C2"/>
    <w:rsid w:val="00F713B7"/>
    <w:rsid w:val="00F71638"/>
    <w:rsid w:val="00F733D2"/>
    <w:rsid w:val="00F73D5D"/>
    <w:rsid w:val="00F73DF8"/>
    <w:rsid w:val="00F74BD6"/>
    <w:rsid w:val="00F75088"/>
    <w:rsid w:val="00F7706E"/>
    <w:rsid w:val="00F813A7"/>
    <w:rsid w:val="00F83779"/>
    <w:rsid w:val="00F85039"/>
    <w:rsid w:val="00F8592F"/>
    <w:rsid w:val="00F865A6"/>
    <w:rsid w:val="00F86D74"/>
    <w:rsid w:val="00F86FB5"/>
    <w:rsid w:val="00F8783C"/>
    <w:rsid w:val="00F87C70"/>
    <w:rsid w:val="00F93825"/>
    <w:rsid w:val="00F93A86"/>
    <w:rsid w:val="00F94588"/>
    <w:rsid w:val="00FA0EA1"/>
    <w:rsid w:val="00FA2F6A"/>
    <w:rsid w:val="00FA3045"/>
    <w:rsid w:val="00FA4BC8"/>
    <w:rsid w:val="00FA766B"/>
    <w:rsid w:val="00FB0898"/>
    <w:rsid w:val="00FB1DC3"/>
    <w:rsid w:val="00FB44A7"/>
    <w:rsid w:val="00FB5CA1"/>
    <w:rsid w:val="00FB5D5C"/>
    <w:rsid w:val="00FB6A39"/>
    <w:rsid w:val="00FB751D"/>
    <w:rsid w:val="00FB7829"/>
    <w:rsid w:val="00FC3E4B"/>
    <w:rsid w:val="00FC3F2C"/>
    <w:rsid w:val="00FC4105"/>
    <w:rsid w:val="00FC5D33"/>
    <w:rsid w:val="00FD1637"/>
    <w:rsid w:val="00FD167C"/>
    <w:rsid w:val="00FD591B"/>
    <w:rsid w:val="00FD76C3"/>
    <w:rsid w:val="00FD7822"/>
    <w:rsid w:val="00FE3E54"/>
    <w:rsid w:val="00FF0B0F"/>
    <w:rsid w:val="00FF12B8"/>
    <w:rsid w:val="00FF1CF9"/>
    <w:rsid w:val="00FF6B4C"/>
    <w:rsid w:val="00FF6CE8"/>
    <w:rsid w:val="00FF7E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C993EE"/>
  <w15:chartTrackingRefBased/>
  <w15:docId w15:val="{AFE0A129-EFDD-4952-8B1D-0EE3ABBF6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1CC0"/>
    <w:rPr>
      <w:lang w:eastAsia="de-DE"/>
    </w:rPr>
  </w:style>
  <w:style w:type="paragraph" w:styleId="Heading1">
    <w:name w:val="heading 1"/>
    <w:basedOn w:val="Normal"/>
    <w:next w:val="Normal"/>
    <w:qFormat/>
    <w:rsid w:val="00F86FB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42E64"/>
    <w:pPr>
      <w:keepNext/>
      <w:outlineLvl w:val="1"/>
    </w:pPr>
    <w:rPr>
      <w:b/>
      <w:sz w:val="22"/>
      <w:u w:val="single"/>
      <w:lang w:eastAsia="en-US"/>
    </w:rPr>
  </w:style>
  <w:style w:type="paragraph" w:styleId="Heading3">
    <w:name w:val="heading 3"/>
    <w:basedOn w:val="Normal"/>
    <w:next w:val="Normal"/>
    <w:qFormat/>
    <w:rsid w:val="00A80651"/>
    <w:pPr>
      <w:keepNext/>
      <w:spacing w:before="240" w:after="60"/>
      <w:outlineLvl w:val="2"/>
    </w:pPr>
    <w:rPr>
      <w:rFonts w:ascii="Arial" w:hAnsi="Arial" w:cs="Arial"/>
      <w:b/>
      <w:bCs/>
      <w:sz w:val="26"/>
      <w:szCs w:val="26"/>
    </w:rPr>
  </w:style>
  <w:style w:type="paragraph" w:styleId="Heading4">
    <w:name w:val="heading 4"/>
    <w:basedOn w:val="Normal"/>
    <w:next w:val="Normal"/>
    <w:qFormat/>
    <w:rsid w:val="00642E64"/>
    <w:pPr>
      <w:keepNext/>
      <w:spacing w:before="240" w:after="60"/>
      <w:outlineLvl w:val="3"/>
    </w:pPr>
    <w:rPr>
      <w:b/>
      <w:bCs/>
      <w:sz w:val="28"/>
      <w:szCs w:val="28"/>
    </w:rPr>
  </w:style>
  <w:style w:type="paragraph" w:styleId="Heading5">
    <w:name w:val="heading 5"/>
    <w:basedOn w:val="Normal"/>
    <w:next w:val="Normal"/>
    <w:link w:val="Heading5Char"/>
    <w:qFormat/>
    <w:rsid w:val="00D47719"/>
    <w:pPr>
      <w:keepNext/>
      <w:outlineLvl w:val="4"/>
    </w:pPr>
    <w:rPr>
      <w:rFonts w:ascii="Arial" w:hAnsi="Arial"/>
      <w:b/>
      <w:lang w:val="de-DE" w:eastAsia="en-US"/>
    </w:rPr>
  </w:style>
  <w:style w:type="paragraph" w:styleId="Heading6">
    <w:name w:val="heading 6"/>
    <w:basedOn w:val="Normal"/>
    <w:next w:val="Normal"/>
    <w:link w:val="Heading6Char"/>
    <w:qFormat/>
    <w:rsid w:val="00D47719"/>
    <w:pPr>
      <w:keepNext/>
      <w:ind w:left="2977" w:hanging="2977"/>
      <w:outlineLvl w:val="5"/>
    </w:pPr>
    <w:rPr>
      <w:rFonts w:ascii="Arial" w:hAnsi="Arial"/>
      <w:i/>
      <w:sz w:val="16"/>
      <w:lang w:val="de-DE" w:eastAsia="en-US"/>
    </w:rPr>
  </w:style>
  <w:style w:type="paragraph" w:styleId="Heading7">
    <w:name w:val="heading 7"/>
    <w:basedOn w:val="Normal"/>
    <w:next w:val="Normal"/>
    <w:link w:val="Heading7Char"/>
    <w:qFormat/>
    <w:rsid w:val="00D47719"/>
    <w:pPr>
      <w:keepNext/>
      <w:jc w:val="center"/>
      <w:outlineLvl w:val="6"/>
    </w:pPr>
    <w:rPr>
      <w:rFonts w:ascii="Arial" w:hAnsi="Arial"/>
      <w:b/>
      <w:snapToGrid w:val="0"/>
      <w:color w:val="000000"/>
      <w:sz w:val="18"/>
      <w:lang w:val="de-DE"/>
    </w:rPr>
  </w:style>
  <w:style w:type="paragraph" w:styleId="Heading8">
    <w:name w:val="heading 8"/>
    <w:basedOn w:val="Normal"/>
    <w:next w:val="Normal"/>
    <w:link w:val="Heading8Char"/>
    <w:qFormat/>
    <w:rsid w:val="00D47719"/>
    <w:pPr>
      <w:keepNext/>
      <w:outlineLvl w:val="7"/>
    </w:pPr>
    <w:rPr>
      <w:rFonts w:ascii="Arial" w:hAnsi="Arial"/>
      <w:b/>
      <w:snapToGrid w:val="0"/>
      <w:color w:val="000000"/>
      <w:sz w:val="18"/>
      <w:lang w:val="de-DE"/>
    </w:rPr>
  </w:style>
  <w:style w:type="paragraph" w:styleId="Heading9">
    <w:name w:val="heading 9"/>
    <w:basedOn w:val="Normal"/>
    <w:next w:val="Normal"/>
    <w:link w:val="Heading9Char"/>
    <w:qFormat/>
    <w:rsid w:val="00D47719"/>
    <w:pPr>
      <w:keepNext/>
      <w:outlineLvl w:val="8"/>
    </w:pPr>
    <w:rPr>
      <w:rFonts w:ascii="Arial" w:hAnsi="Arial"/>
      <w:b/>
      <w:snapToGrid w:val="0"/>
      <w:color w:val="000000"/>
      <w:sz w:val="1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B7678E"/>
    <w:pPr>
      <w:spacing w:line="300" w:lineRule="exact"/>
      <w:ind w:left="851" w:hanging="851"/>
      <w:jc w:val="both"/>
    </w:pPr>
    <w:rPr>
      <w:rFonts w:ascii="Arial" w:hAnsi="Arial"/>
    </w:rPr>
  </w:style>
  <w:style w:type="paragraph" w:styleId="BodyTextIndent3">
    <w:name w:val="Body Text Indent 3"/>
    <w:basedOn w:val="Normal"/>
    <w:rsid w:val="00B7678E"/>
    <w:pPr>
      <w:spacing w:line="240" w:lineRule="exact"/>
      <w:ind w:left="851"/>
      <w:jc w:val="both"/>
    </w:pPr>
    <w:rPr>
      <w:rFonts w:ascii="Arial" w:hAnsi="Arial"/>
      <w:lang w:val="en-GB"/>
    </w:rPr>
  </w:style>
  <w:style w:type="paragraph" w:styleId="PlainText">
    <w:name w:val="Plain Text"/>
    <w:aliases w:val="纯文本 Char1 Char Char,纯文本 Char Char Char Char,纯文本 Char Char1,纯文本 Char1 Char,纯文本 Char Char Char"/>
    <w:basedOn w:val="Normal"/>
    <w:link w:val="PlainTextChar"/>
    <w:uiPriority w:val="99"/>
    <w:rsid w:val="00B7678E"/>
    <w:rPr>
      <w:rFonts w:ascii="Courier New" w:hAnsi="Courier New" w:cs="Courier New"/>
      <w:lang w:eastAsia="zh-CN"/>
    </w:rPr>
  </w:style>
  <w:style w:type="paragraph" w:styleId="BalloonText">
    <w:name w:val="Balloon Text"/>
    <w:basedOn w:val="Normal"/>
    <w:semiHidden/>
    <w:rsid w:val="00C90BF2"/>
    <w:rPr>
      <w:rFonts w:ascii="Tahoma" w:hAnsi="Tahoma" w:cs="Tahoma"/>
      <w:sz w:val="16"/>
      <w:szCs w:val="16"/>
    </w:rPr>
  </w:style>
  <w:style w:type="paragraph" w:styleId="BodyTextIndent">
    <w:name w:val="Body Text Indent"/>
    <w:basedOn w:val="Normal"/>
    <w:link w:val="BodyTextIndentChar"/>
    <w:rsid w:val="00662B2E"/>
    <w:pPr>
      <w:spacing w:after="120"/>
      <w:ind w:left="360"/>
    </w:pPr>
  </w:style>
  <w:style w:type="paragraph" w:styleId="FootnoteText">
    <w:name w:val="footnote text"/>
    <w:basedOn w:val="Normal"/>
    <w:semiHidden/>
    <w:rsid w:val="00662B2E"/>
  </w:style>
  <w:style w:type="character" w:styleId="FootnoteReference">
    <w:name w:val="footnote reference"/>
    <w:semiHidden/>
    <w:rsid w:val="00662B2E"/>
    <w:rPr>
      <w:vertAlign w:val="superscript"/>
    </w:rPr>
  </w:style>
  <w:style w:type="paragraph" w:customStyle="1" w:styleId="22">
    <w:name w:val="22"/>
    <w:basedOn w:val="Heading4"/>
    <w:rsid w:val="00642E64"/>
    <w:pPr>
      <w:spacing w:before="0" w:after="0"/>
    </w:pPr>
    <w:rPr>
      <w:rFonts w:ascii="Univers" w:hAnsi="Univers"/>
      <w:b w:val="0"/>
      <w:bCs w:val="0"/>
      <w:sz w:val="24"/>
      <w:szCs w:val="20"/>
      <w:lang w:val="en-GB" w:eastAsia="zh-CN"/>
    </w:rPr>
  </w:style>
  <w:style w:type="paragraph" w:styleId="BodyText">
    <w:name w:val="Body Text"/>
    <w:basedOn w:val="Normal"/>
    <w:link w:val="BodyTextChar"/>
    <w:rsid w:val="00642E64"/>
    <w:pPr>
      <w:spacing w:after="120"/>
    </w:pPr>
  </w:style>
  <w:style w:type="paragraph" w:styleId="BodyText2">
    <w:name w:val="Body Text 2"/>
    <w:basedOn w:val="Normal"/>
    <w:link w:val="BodyText2Char"/>
    <w:rsid w:val="00642E64"/>
    <w:pPr>
      <w:spacing w:after="120" w:line="480" w:lineRule="auto"/>
    </w:pPr>
  </w:style>
  <w:style w:type="paragraph" w:styleId="Footer">
    <w:name w:val="footer"/>
    <w:basedOn w:val="Normal"/>
    <w:link w:val="FooterChar"/>
    <w:uiPriority w:val="99"/>
    <w:rsid w:val="008710D1"/>
    <w:pPr>
      <w:tabs>
        <w:tab w:val="center" w:pos="4320"/>
        <w:tab w:val="right" w:pos="8640"/>
      </w:tabs>
    </w:pPr>
  </w:style>
  <w:style w:type="character" w:styleId="PageNumber">
    <w:name w:val="page number"/>
    <w:basedOn w:val="DefaultParagraphFont"/>
    <w:rsid w:val="008710D1"/>
  </w:style>
  <w:style w:type="paragraph" w:styleId="Header">
    <w:name w:val="header"/>
    <w:basedOn w:val="Normal"/>
    <w:rsid w:val="006109C5"/>
    <w:pPr>
      <w:tabs>
        <w:tab w:val="center" w:pos="4320"/>
        <w:tab w:val="right" w:pos="8640"/>
      </w:tabs>
    </w:pPr>
    <w:rPr>
      <w:lang w:eastAsia="en-US"/>
    </w:rPr>
  </w:style>
  <w:style w:type="paragraph" w:styleId="Title">
    <w:name w:val="Title"/>
    <w:basedOn w:val="Normal"/>
    <w:qFormat/>
    <w:rsid w:val="006109C5"/>
    <w:pPr>
      <w:jc w:val="center"/>
    </w:pPr>
    <w:rPr>
      <w:rFonts w:ascii="Arial" w:hAnsi="Arial" w:cs="Arial"/>
      <w:b/>
      <w:snapToGrid w:val="0"/>
      <w:lang w:eastAsia="zh-CN"/>
    </w:rPr>
  </w:style>
  <w:style w:type="paragraph" w:styleId="NormalWeb">
    <w:name w:val="Normal (Web)"/>
    <w:basedOn w:val="Normal"/>
    <w:rsid w:val="00137D68"/>
    <w:pPr>
      <w:spacing w:before="100" w:beforeAutospacing="1" w:after="100" w:afterAutospacing="1"/>
    </w:pPr>
    <w:rPr>
      <w:rFonts w:eastAsia="Times New Roman"/>
      <w:sz w:val="24"/>
      <w:szCs w:val="24"/>
      <w:lang w:eastAsia="en-US"/>
    </w:rPr>
  </w:style>
  <w:style w:type="paragraph" w:styleId="BodyText3">
    <w:name w:val="Body Text 3"/>
    <w:basedOn w:val="Normal"/>
    <w:rsid w:val="0063486C"/>
    <w:pPr>
      <w:spacing w:after="120"/>
    </w:pPr>
    <w:rPr>
      <w:sz w:val="16"/>
      <w:szCs w:val="16"/>
    </w:rPr>
  </w:style>
  <w:style w:type="paragraph" w:styleId="TOC2">
    <w:name w:val="toc 2"/>
    <w:basedOn w:val="Normal"/>
    <w:next w:val="Normal"/>
    <w:autoRedefine/>
    <w:semiHidden/>
    <w:rsid w:val="00035727"/>
    <w:pPr>
      <w:ind w:left="200"/>
    </w:pPr>
  </w:style>
  <w:style w:type="character" w:styleId="Hyperlink">
    <w:name w:val="Hyperlink"/>
    <w:rsid w:val="00035727"/>
    <w:rPr>
      <w:color w:val="0000FF"/>
      <w:u w:val="single"/>
    </w:rPr>
  </w:style>
  <w:style w:type="paragraph" w:styleId="TOC1">
    <w:name w:val="toc 1"/>
    <w:basedOn w:val="Normal"/>
    <w:next w:val="Normal"/>
    <w:autoRedefine/>
    <w:semiHidden/>
    <w:rsid w:val="00A71C57"/>
  </w:style>
  <w:style w:type="paragraph" w:styleId="DocumentMap">
    <w:name w:val="Document Map"/>
    <w:basedOn w:val="Normal"/>
    <w:link w:val="DocumentMapChar"/>
    <w:rsid w:val="001E6B33"/>
    <w:pPr>
      <w:shd w:val="clear" w:color="auto" w:fill="000080"/>
    </w:pPr>
    <w:rPr>
      <w:rFonts w:ascii="Tahoma" w:hAnsi="Tahoma" w:cs="Tahoma"/>
    </w:rPr>
  </w:style>
  <w:style w:type="character" w:customStyle="1" w:styleId="Heading5Char">
    <w:name w:val="Heading 5 Char"/>
    <w:link w:val="Heading5"/>
    <w:rsid w:val="00D47719"/>
    <w:rPr>
      <w:rFonts w:ascii="Arial" w:hAnsi="Arial"/>
      <w:b/>
      <w:lang w:val="de-DE" w:eastAsia="en-US"/>
    </w:rPr>
  </w:style>
  <w:style w:type="character" w:customStyle="1" w:styleId="Heading6Char">
    <w:name w:val="Heading 6 Char"/>
    <w:link w:val="Heading6"/>
    <w:rsid w:val="00D47719"/>
    <w:rPr>
      <w:rFonts w:ascii="Arial" w:hAnsi="Arial"/>
      <w:i/>
      <w:sz w:val="16"/>
      <w:lang w:val="de-DE" w:eastAsia="en-US"/>
    </w:rPr>
  </w:style>
  <w:style w:type="character" w:customStyle="1" w:styleId="Heading7Char">
    <w:name w:val="Heading 7 Char"/>
    <w:link w:val="Heading7"/>
    <w:rsid w:val="00D47719"/>
    <w:rPr>
      <w:rFonts w:ascii="Arial" w:hAnsi="Arial"/>
      <w:b/>
      <w:snapToGrid w:val="0"/>
      <w:color w:val="000000"/>
      <w:sz w:val="18"/>
      <w:lang w:val="de-DE" w:eastAsia="de-DE"/>
    </w:rPr>
  </w:style>
  <w:style w:type="character" w:customStyle="1" w:styleId="Heading8Char">
    <w:name w:val="Heading 8 Char"/>
    <w:link w:val="Heading8"/>
    <w:rsid w:val="00D47719"/>
    <w:rPr>
      <w:rFonts w:ascii="Arial" w:hAnsi="Arial"/>
      <w:b/>
      <w:snapToGrid w:val="0"/>
      <w:color w:val="000000"/>
      <w:sz w:val="18"/>
      <w:lang w:val="de-DE" w:eastAsia="de-DE"/>
    </w:rPr>
  </w:style>
  <w:style w:type="character" w:customStyle="1" w:styleId="Heading9Char">
    <w:name w:val="Heading 9 Char"/>
    <w:link w:val="Heading9"/>
    <w:rsid w:val="00D47719"/>
    <w:rPr>
      <w:rFonts w:ascii="Arial" w:hAnsi="Arial"/>
      <w:b/>
      <w:snapToGrid w:val="0"/>
      <w:color w:val="000000"/>
      <w:sz w:val="14"/>
      <w:lang w:val="de-DE" w:eastAsia="de-DE"/>
    </w:rPr>
  </w:style>
  <w:style w:type="paragraph" w:customStyle="1" w:styleId="SIEMENS">
    <w:name w:val="SIEMENS"/>
    <w:rsid w:val="00D47719"/>
    <w:pPr>
      <w:tabs>
        <w:tab w:val="left" w:pos="4820"/>
      </w:tabs>
    </w:pPr>
    <w:rPr>
      <w:rFonts w:ascii="SIEMENS-Firmenmarke" w:hAnsi="SIEMENS-Firmenmarke" w:cs="Arial"/>
      <w:b/>
      <w:bCs/>
      <w:sz w:val="72"/>
      <w:szCs w:val="72"/>
      <w:lang w:val="en-GB" w:eastAsia="en-US"/>
    </w:rPr>
  </w:style>
  <w:style w:type="paragraph" w:customStyle="1" w:styleId="SIEMENSFV">
    <w:name w:val="SIEMENS FV"/>
    <w:next w:val="Normal"/>
    <w:rsid w:val="00D47719"/>
    <w:rPr>
      <w:rFonts w:ascii="SIEMENS-Firmenmarke" w:hAnsi="SIEMENS-Firmenmarke"/>
      <w:b/>
      <w:bCs/>
      <w:sz w:val="72"/>
      <w:lang w:val="de-DE" w:eastAsia="en-US"/>
    </w:rPr>
  </w:style>
  <w:style w:type="paragraph" w:customStyle="1" w:styleId="FormatvorlageLinks0cm">
    <w:name w:val="Formatvorlage Links:  0 cm"/>
    <w:basedOn w:val="Normal"/>
    <w:rsid w:val="00D47719"/>
    <w:rPr>
      <w:rFonts w:ascii="Siemens Sans" w:hAnsi="Siemens Sans"/>
      <w:lang w:eastAsia="en-US"/>
    </w:rPr>
  </w:style>
  <w:style w:type="paragraph" w:customStyle="1" w:styleId="bullet">
    <w:name w:val="bullet"/>
    <w:basedOn w:val="Normal"/>
    <w:rsid w:val="00D47719"/>
    <w:pPr>
      <w:numPr>
        <w:numId w:val="4"/>
      </w:numPr>
      <w:jc w:val="both"/>
    </w:pPr>
    <w:rPr>
      <w:rFonts w:ascii="Siemens Sans" w:hAnsi="Siemens Sans"/>
      <w:szCs w:val="24"/>
      <w:lang w:val="de-DE" w:eastAsia="en-US"/>
    </w:rPr>
  </w:style>
  <w:style w:type="character" w:styleId="CommentReference">
    <w:name w:val="annotation reference"/>
    <w:rsid w:val="00D47719"/>
    <w:rPr>
      <w:sz w:val="21"/>
      <w:szCs w:val="21"/>
    </w:rPr>
  </w:style>
  <w:style w:type="paragraph" w:styleId="CommentText">
    <w:name w:val="annotation text"/>
    <w:basedOn w:val="Normal"/>
    <w:link w:val="CommentTextChar"/>
    <w:rsid w:val="00D47719"/>
    <w:pPr>
      <w:widowControl w:val="0"/>
    </w:pPr>
    <w:rPr>
      <w:kern w:val="2"/>
      <w:sz w:val="21"/>
      <w:szCs w:val="24"/>
      <w:lang w:eastAsia="zh-CN"/>
    </w:rPr>
  </w:style>
  <w:style w:type="character" w:customStyle="1" w:styleId="CommentTextChar">
    <w:name w:val="Comment Text Char"/>
    <w:link w:val="CommentText"/>
    <w:rsid w:val="00D47719"/>
    <w:rPr>
      <w:kern w:val="2"/>
      <w:sz w:val="21"/>
      <w:szCs w:val="24"/>
    </w:rPr>
  </w:style>
  <w:style w:type="paragraph" w:customStyle="1" w:styleId="linkseingerckt">
    <w:name w:val="links_eingerückt"/>
    <w:basedOn w:val="Normal"/>
    <w:rsid w:val="00D47719"/>
    <w:pPr>
      <w:ind w:left="567"/>
    </w:pPr>
    <w:rPr>
      <w:rFonts w:ascii="Siemens Sans" w:hAnsi="Siemens Sans"/>
      <w:szCs w:val="24"/>
      <w:lang w:val="de-DE" w:eastAsia="en-US"/>
    </w:rPr>
  </w:style>
  <w:style w:type="paragraph" w:customStyle="1" w:styleId="AbsCheckbox">
    <w:name w:val="Abs_Checkbox"/>
    <w:basedOn w:val="Normal"/>
    <w:rsid w:val="00D47719"/>
    <w:pPr>
      <w:tabs>
        <w:tab w:val="left" w:pos="425"/>
        <w:tab w:val="right" w:leader="dot" w:pos="9639"/>
      </w:tabs>
      <w:ind w:left="425" w:hanging="425"/>
      <w:jc w:val="both"/>
    </w:pPr>
    <w:rPr>
      <w:rFonts w:ascii="Siemens Sans" w:hAnsi="Siemens Sans"/>
      <w:lang w:val="de-DE" w:eastAsia="en-US"/>
    </w:rPr>
  </w:style>
  <w:style w:type="paragraph" w:styleId="CommentSubject">
    <w:name w:val="annotation subject"/>
    <w:basedOn w:val="CommentText"/>
    <w:next w:val="CommentText"/>
    <w:link w:val="CommentSubjectChar"/>
    <w:rsid w:val="00D47719"/>
    <w:pPr>
      <w:widowControl/>
    </w:pPr>
    <w:rPr>
      <w:rFonts w:ascii="Arial" w:hAnsi="Arial"/>
      <w:b/>
      <w:bCs/>
      <w:kern w:val="0"/>
      <w:sz w:val="22"/>
      <w:szCs w:val="20"/>
      <w:lang w:val="de-DE" w:eastAsia="en-US"/>
    </w:rPr>
  </w:style>
  <w:style w:type="character" w:customStyle="1" w:styleId="CommentSubjectChar">
    <w:name w:val="Comment Subject Char"/>
    <w:link w:val="CommentSubject"/>
    <w:rsid w:val="00D47719"/>
    <w:rPr>
      <w:rFonts w:ascii="Arial" w:hAnsi="Arial"/>
      <w:b/>
      <w:bCs/>
      <w:kern w:val="2"/>
      <w:sz w:val="22"/>
      <w:szCs w:val="24"/>
      <w:lang w:val="de-DE" w:eastAsia="en-US"/>
    </w:rPr>
  </w:style>
  <w:style w:type="paragraph" w:styleId="BlockText">
    <w:name w:val="Block Text"/>
    <w:basedOn w:val="Normal"/>
    <w:rsid w:val="00D47719"/>
    <w:pPr>
      <w:widowControl w:val="0"/>
      <w:autoSpaceDE w:val="0"/>
      <w:autoSpaceDN w:val="0"/>
      <w:adjustRightInd w:val="0"/>
      <w:spacing w:line="312" w:lineRule="atLeast"/>
      <w:ind w:left="360" w:right="2"/>
      <w:jc w:val="both"/>
      <w:textAlignment w:val="baseline"/>
    </w:pPr>
    <w:rPr>
      <w:rFonts w:ascii="Arial" w:hAnsi="Arial"/>
      <w:sz w:val="24"/>
      <w:lang w:eastAsia="zh-CN"/>
    </w:rPr>
  </w:style>
  <w:style w:type="character" w:customStyle="1" w:styleId="wbtrmn1">
    <w:name w:val="wbtr_mn1"/>
    <w:rsid w:val="00D47719"/>
    <w:rPr>
      <w:rFonts w:ascii="Arial" w:hAnsi="Arial" w:cs="Arial" w:hint="default"/>
      <w:vanish w:val="0"/>
      <w:webHidden w:val="0"/>
      <w:sz w:val="24"/>
      <w:szCs w:val="24"/>
      <w:specVanish w:val="0"/>
    </w:rPr>
  </w:style>
  <w:style w:type="table" w:styleId="TableGrid">
    <w:name w:val="Table Grid"/>
    <w:basedOn w:val="TableNormal"/>
    <w:rsid w:val="00D47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BodytextS1">
    <w:name w:val="S Body text S1"/>
    <w:basedOn w:val="BodyTextIndent"/>
    <w:rsid w:val="00D47719"/>
    <w:pPr>
      <w:tabs>
        <w:tab w:val="left" w:pos="737"/>
      </w:tabs>
      <w:spacing w:after="240"/>
      <w:ind w:left="1134"/>
    </w:pPr>
    <w:rPr>
      <w:rFonts w:ascii="Arial" w:hAnsi="Arial"/>
      <w:sz w:val="22"/>
      <w:lang w:val="en-AU" w:eastAsia="en-US"/>
    </w:rPr>
  </w:style>
  <w:style w:type="paragraph" w:customStyle="1" w:styleId="BodytextS1">
    <w:name w:val="Body text S1"/>
    <w:basedOn w:val="BodyTextIndent"/>
    <w:link w:val="BodytextS1Char"/>
    <w:rsid w:val="00D47719"/>
    <w:pPr>
      <w:tabs>
        <w:tab w:val="left" w:pos="851"/>
      </w:tabs>
      <w:ind w:left="851"/>
    </w:pPr>
    <w:rPr>
      <w:rFonts w:ascii="Arial" w:hAnsi="Arial"/>
      <w:lang w:eastAsia="en-US"/>
    </w:rPr>
  </w:style>
  <w:style w:type="character" w:customStyle="1" w:styleId="BodytextS1Char">
    <w:name w:val="Body text S1 Char"/>
    <w:link w:val="BodytextS1"/>
    <w:rsid w:val="00D47719"/>
    <w:rPr>
      <w:rFonts w:ascii="Arial" w:hAnsi="Arial"/>
      <w:lang w:eastAsia="en-US"/>
    </w:rPr>
  </w:style>
  <w:style w:type="character" w:styleId="Strong">
    <w:name w:val="Strong"/>
    <w:qFormat/>
    <w:rsid w:val="00D47719"/>
    <w:rPr>
      <w:b/>
      <w:bCs/>
    </w:rPr>
  </w:style>
  <w:style w:type="character" w:customStyle="1" w:styleId="DocumentMapChar">
    <w:name w:val="Document Map Char"/>
    <w:link w:val="DocumentMap"/>
    <w:rsid w:val="00D47719"/>
    <w:rPr>
      <w:rFonts w:ascii="Tahoma" w:hAnsi="Tahoma" w:cs="Tahoma"/>
      <w:shd w:val="clear" w:color="auto" w:fill="000080"/>
      <w:lang w:eastAsia="de-DE"/>
    </w:rPr>
  </w:style>
  <w:style w:type="character" w:customStyle="1" w:styleId="BodyTextChar">
    <w:name w:val="Body Text Char"/>
    <w:link w:val="BodyText"/>
    <w:rsid w:val="00C45604"/>
    <w:rPr>
      <w:lang w:eastAsia="de-DE"/>
    </w:rPr>
  </w:style>
  <w:style w:type="paragraph" w:customStyle="1" w:styleId="ordinary-output">
    <w:name w:val="ordinary-output"/>
    <w:basedOn w:val="Normal"/>
    <w:rsid w:val="0068542F"/>
    <w:pPr>
      <w:spacing w:before="100" w:beforeAutospacing="1" w:after="75" w:line="330" w:lineRule="atLeast"/>
    </w:pPr>
    <w:rPr>
      <w:rFonts w:ascii="宋体" w:hAnsi="宋体" w:cs="宋体"/>
      <w:color w:val="333333"/>
      <w:sz w:val="27"/>
      <w:szCs w:val="27"/>
      <w:lang w:eastAsia="zh-CN"/>
    </w:rPr>
  </w:style>
  <w:style w:type="paragraph" w:styleId="Revision">
    <w:name w:val="Revision"/>
    <w:hidden/>
    <w:uiPriority w:val="99"/>
    <w:semiHidden/>
    <w:rsid w:val="00304DA5"/>
    <w:rPr>
      <w:lang w:eastAsia="de-DE"/>
    </w:rPr>
  </w:style>
  <w:style w:type="character" w:customStyle="1" w:styleId="BodyTextIndentChar">
    <w:name w:val="Body Text Indent Char"/>
    <w:link w:val="BodyTextIndent"/>
    <w:rsid w:val="000F7C5D"/>
    <w:rPr>
      <w:lang w:eastAsia="de-DE"/>
    </w:rPr>
  </w:style>
  <w:style w:type="character" w:customStyle="1" w:styleId="PlainTextChar">
    <w:name w:val="Plain Text Char"/>
    <w:aliases w:val="纯文本 Char1 Char Char Char,纯文本 Char Char Char Char Char,纯文本 Char Char1 Char,纯文本 Char1 Char Char1,纯文本 Char Char Char Char1"/>
    <w:link w:val="PlainText"/>
    <w:uiPriority w:val="99"/>
    <w:rsid w:val="000F7C5D"/>
    <w:rPr>
      <w:rFonts w:ascii="Courier New" w:hAnsi="Courier New" w:cs="Courier New"/>
    </w:rPr>
  </w:style>
  <w:style w:type="character" w:customStyle="1" w:styleId="FooterChar">
    <w:name w:val="Footer Char"/>
    <w:link w:val="Footer"/>
    <w:uiPriority w:val="99"/>
    <w:rsid w:val="006614D7"/>
    <w:rPr>
      <w:lang w:eastAsia="de-DE"/>
    </w:rPr>
  </w:style>
  <w:style w:type="character" w:styleId="UnresolvedMention">
    <w:name w:val="Unresolved Mention"/>
    <w:basedOn w:val="DefaultParagraphFont"/>
    <w:uiPriority w:val="99"/>
    <w:semiHidden/>
    <w:unhideWhenUsed/>
    <w:rsid w:val="004F0A87"/>
    <w:rPr>
      <w:color w:val="605E5C"/>
      <w:shd w:val="clear" w:color="auto" w:fill="E1DFDD"/>
    </w:rPr>
  </w:style>
  <w:style w:type="paragraph" w:styleId="ListParagraph">
    <w:name w:val="List Paragraph"/>
    <w:basedOn w:val="Normal"/>
    <w:uiPriority w:val="34"/>
    <w:qFormat/>
    <w:rsid w:val="004F0A87"/>
    <w:pPr>
      <w:ind w:left="720"/>
      <w:contextualSpacing/>
    </w:pPr>
  </w:style>
  <w:style w:type="character" w:customStyle="1" w:styleId="transsent">
    <w:name w:val="transsent"/>
    <w:basedOn w:val="DefaultParagraphFont"/>
    <w:rsid w:val="005D2D46"/>
  </w:style>
  <w:style w:type="character" w:customStyle="1" w:styleId="BodyText2Char">
    <w:name w:val="Body Text 2 Char"/>
    <w:basedOn w:val="DefaultParagraphFont"/>
    <w:link w:val="BodyText2"/>
    <w:rsid w:val="008C52EC"/>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03142">
      <w:bodyDiv w:val="1"/>
      <w:marLeft w:val="0"/>
      <w:marRight w:val="0"/>
      <w:marTop w:val="0"/>
      <w:marBottom w:val="0"/>
      <w:divBdr>
        <w:top w:val="none" w:sz="0" w:space="0" w:color="auto"/>
        <w:left w:val="none" w:sz="0" w:space="0" w:color="auto"/>
        <w:bottom w:val="none" w:sz="0" w:space="0" w:color="auto"/>
        <w:right w:val="none" w:sz="0" w:space="0" w:color="auto"/>
      </w:divBdr>
    </w:div>
    <w:div w:id="225534331">
      <w:bodyDiv w:val="1"/>
      <w:marLeft w:val="0"/>
      <w:marRight w:val="0"/>
      <w:marTop w:val="0"/>
      <w:marBottom w:val="0"/>
      <w:divBdr>
        <w:top w:val="none" w:sz="0" w:space="0" w:color="auto"/>
        <w:left w:val="none" w:sz="0" w:space="0" w:color="auto"/>
        <w:bottom w:val="none" w:sz="0" w:space="0" w:color="auto"/>
        <w:right w:val="none" w:sz="0" w:space="0" w:color="auto"/>
      </w:divBdr>
    </w:div>
    <w:div w:id="375737961">
      <w:bodyDiv w:val="1"/>
      <w:marLeft w:val="0"/>
      <w:marRight w:val="0"/>
      <w:marTop w:val="0"/>
      <w:marBottom w:val="0"/>
      <w:divBdr>
        <w:top w:val="none" w:sz="0" w:space="0" w:color="auto"/>
        <w:left w:val="none" w:sz="0" w:space="0" w:color="auto"/>
        <w:bottom w:val="none" w:sz="0" w:space="0" w:color="auto"/>
        <w:right w:val="none" w:sz="0" w:space="0" w:color="auto"/>
      </w:divBdr>
    </w:div>
    <w:div w:id="385489664">
      <w:bodyDiv w:val="1"/>
      <w:marLeft w:val="0"/>
      <w:marRight w:val="0"/>
      <w:marTop w:val="0"/>
      <w:marBottom w:val="0"/>
      <w:divBdr>
        <w:top w:val="none" w:sz="0" w:space="0" w:color="auto"/>
        <w:left w:val="none" w:sz="0" w:space="0" w:color="auto"/>
        <w:bottom w:val="none" w:sz="0" w:space="0" w:color="auto"/>
        <w:right w:val="none" w:sz="0" w:space="0" w:color="auto"/>
      </w:divBdr>
    </w:div>
    <w:div w:id="420025254">
      <w:bodyDiv w:val="1"/>
      <w:marLeft w:val="0"/>
      <w:marRight w:val="0"/>
      <w:marTop w:val="0"/>
      <w:marBottom w:val="0"/>
      <w:divBdr>
        <w:top w:val="none" w:sz="0" w:space="0" w:color="auto"/>
        <w:left w:val="none" w:sz="0" w:space="0" w:color="auto"/>
        <w:bottom w:val="none" w:sz="0" w:space="0" w:color="auto"/>
        <w:right w:val="none" w:sz="0" w:space="0" w:color="auto"/>
      </w:divBdr>
    </w:div>
    <w:div w:id="438960458">
      <w:bodyDiv w:val="1"/>
      <w:marLeft w:val="0"/>
      <w:marRight w:val="0"/>
      <w:marTop w:val="0"/>
      <w:marBottom w:val="0"/>
      <w:divBdr>
        <w:top w:val="none" w:sz="0" w:space="0" w:color="auto"/>
        <w:left w:val="none" w:sz="0" w:space="0" w:color="auto"/>
        <w:bottom w:val="none" w:sz="0" w:space="0" w:color="auto"/>
        <w:right w:val="none" w:sz="0" w:space="0" w:color="auto"/>
      </w:divBdr>
    </w:div>
    <w:div w:id="442118992">
      <w:bodyDiv w:val="1"/>
      <w:marLeft w:val="0"/>
      <w:marRight w:val="0"/>
      <w:marTop w:val="0"/>
      <w:marBottom w:val="0"/>
      <w:divBdr>
        <w:top w:val="none" w:sz="0" w:space="0" w:color="auto"/>
        <w:left w:val="none" w:sz="0" w:space="0" w:color="auto"/>
        <w:bottom w:val="none" w:sz="0" w:space="0" w:color="auto"/>
        <w:right w:val="none" w:sz="0" w:space="0" w:color="auto"/>
      </w:divBdr>
    </w:div>
    <w:div w:id="518199028">
      <w:bodyDiv w:val="1"/>
      <w:marLeft w:val="0"/>
      <w:marRight w:val="0"/>
      <w:marTop w:val="0"/>
      <w:marBottom w:val="0"/>
      <w:divBdr>
        <w:top w:val="none" w:sz="0" w:space="0" w:color="auto"/>
        <w:left w:val="none" w:sz="0" w:space="0" w:color="auto"/>
        <w:bottom w:val="none" w:sz="0" w:space="0" w:color="auto"/>
        <w:right w:val="none" w:sz="0" w:space="0" w:color="auto"/>
      </w:divBdr>
    </w:div>
    <w:div w:id="585454999">
      <w:bodyDiv w:val="1"/>
      <w:marLeft w:val="0"/>
      <w:marRight w:val="0"/>
      <w:marTop w:val="0"/>
      <w:marBottom w:val="0"/>
      <w:divBdr>
        <w:top w:val="none" w:sz="0" w:space="0" w:color="auto"/>
        <w:left w:val="none" w:sz="0" w:space="0" w:color="auto"/>
        <w:bottom w:val="none" w:sz="0" w:space="0" w:color="auto"/>
        <w:right w:val="none" w:sz="0" w:space="0" w:color="auto"/>
      </w:divBdr>
      <w:divsChild>
        <w:div w:id="2083526862">
          <w:marLeft w:val="0"/>
          <w:marRight w:val="0"/>
          <w:marTop w:val="0"/>
          <w:marBottom w:val="0"/>
          <w:divBdr>
            <w:top w:val="none" w:sz="0" w:space="0" w:color="auto"/>
            <w:left w:val="none" w:sz="0" w:space="0" w:color="auto"/>
            <w:bottom w:val="none" w:sz="0" w:space="0" w:color="auto"/>
            <w:right w:val="none" w:sz="0" w:space="0" w:color="auto"/>
          </w:divBdr>
        </w:div>
      </w:divsChild>
    </w:div>
    <w:div w:id="592056074">
      <w:bodyDiv w:val="1"/>
      <w:marLeft w:val="0"/>
      <w:marRight w:val="0"/>
      <w:marTop w:val="0"/>
      <w:marBottom w:val="0"/>
      <w:divBdr>
        <w:top w:val="none" w:sz="0" w:space="0" w:color="auto"/>
        <w:left w:val="none" w:sz="0" w:space="0" w:color="auto"/>
        <w:bottom w:val="none" w:sz="0" w:space="0" w:color="auto"/>
        <w:right w:val="none" w:sz="0" w:space="0" w:color="auto"/>
      </w:divBdr>
    </w:div>
    <w:div w:id="611135461">
      <w:bodyDiv w:val="1"/>
      <w:marLeft w:val="0"/>
      <w:marRight w:val="0"/>
      <w:marTop w:val="0"/>
      <w:marBottom w:val="0"/>
      <w:divBdr>
        <w:top w:val="none" w:sz="0" w:space="0" w:color="auto"/>
        <w:left w:val="none" w:sz="0" w:space="0" w:color="auto"/>
        <w:bottom w:val="none" w:sz="0" w:space="0" w:color="auto"/>
        <w:right w:val="none" w:sz="0" w:space="0" w:color="auto"/>
      </w:divBdr>
      <w:divsChild>
        <w:div w:id="111245031">
          <w:marLeft w:val="0"/>
          <w:marRight w:val="0"/>
          <w:marTop w:val="0"/>
          <w:marBottom w:val="0"/>
          <w:divBdr>
            <w:top w:val="none" w:sz="0" w:space="0" w:color="auto"/>
            <w:left w:val="none" w:sz="0" w:space="0" w:color="auto"/>
            <w:bottom w:val="none" w:sz="0" w:space="0" w:color="auto"/>
            <w:right w:val="none" w:sz="0" w:space="0" w:color="auto"/>
          </w:divBdr>
        </w:div>
      </w:divsChild>
    </w:div>
    <w:div w:id="632296605">
      <w:bodyDiv w:val="1"/>
      <w:marLeft w:val="0"/>
      <w:marRight w:val="0"/>
      <w:marTop w:val="0"/>
      <w:marBottom w:val="0"/>
      <w:divBdr>
        <w:top w:val="none" w:sz="0" w:space="0" w:color="auto"/>
        <w:left w:val="none" w:sz="0" w:space="0" w:color="auto"/>
        <w:bottom w:val="none" w:sz="0" w:space="0" w:color="auto"/>
        <w:right w:val="none" w:sz="0" w:space="0" w:color="auto"/>
      </w:divBdr>
    </w:div>
    <w:div w:id="720909236">
      <w:bodyDiv w:val="1"/>
      <w:marLeft w:val="0"/>
      <w:marRight w:val="0"/>
      <w:marTop w:val="0"/>
      <w:marBottom w:val="0"/>
      <w:divBdr>
        <w:top w:val="none" w:sz="0" w:space="0" w:color="auto"/>
        <w:left w:val="none" w:sz="0" w:space="0" w:color="auto"/>
        <w:bottom w:val="none" w:sz="0" w:space="0" w:color="auto"/>
        <w:right w:val="none" w:sz="0" w:space="0" w:color="auto"/>
      </w:divBdr>
    </w:div>
    <w:div w:id="770706250">
      <w:bodyDiv w:val="1"/>
      <w:marLeft w:val="0"/>
      <w:marRight w:val="0"/>
      <w:marTop w:val="0"/>
      <w:marBottom w:val="0"/>
      <w:divBdr>
        <w:top w:val="none" w:sz="0" w:space="0" w:color="auto"/>
        <w:left w:val="none" w:sz="0" w:space="0" w:color="auto"/>
        <w:bottom w:val="none" w:sz="0" w:space="0" w:color="auto"/>
        <w:right w:val="none" w:sz="0" w:space="0" w:color="auto"/>
      </w:divBdr>
      <w:divsChild>
        <w:div w:id="1479490721">
          <w:marLeft w:val="0"/>
          <w:marRight w:val="0"/>
          <w:marTop w:val="0"/>
          <w:marBottom w:val="0"/>
          <w:divBdr>
            <w:top w:val="none" w:sz="0" w:space="0" w:color="auto"/>
            <w:left w:val="none" w:sz="0" w:space="0" w:color="auto"/>
            <w:bottom w:val="none" w:sz="0" w:space="0" w:color="auto"/>
            <w:right w:val="none" w:sz="0" w:space="0" w:color="auto"/>
          </w:divBdr>
        </w:div>
        <w:div w:id="2090467412">
          <w:marLeft w:val="0"/>
          <w:marRight w:val="0"/>
          <w:marTop w:val="0"/>
          <w:marBottom w:val="0"/>
          <w:divBdr>
            <w:top w:val="none" w:sz="0" w:space="0" w:color="auto"/>
            <w:left w:val="none" w:sz="0" w:space="0" w:color="auto"/>
            <w:bottom w:val="none" w:sz="0" w:space="0" w:color="auto"/>
            <w:right w:val="none" w:sz="0" w:space="0" w:color="auto"/>
          </w:divBdr>
        </w:div>
      </w:divsChild>
    </w:div>
    <w:div w:id="1001812361">
      <w:bodyDiv w:val="1"/>
      <w:marLeft w:val="0"/>
      <w:marRight w:val="0"/>
      <w:marTop w:val="0"/>
      <w:marBottom w:val="0"/>
      <w:divBdr>
        <w:top w:val="none" w:sz="0" w:space="0" w:color="auto"/>
        <w:left w:val="none" w:sz="0" w:space="0" w:color="auto"/>
        <w:bottom w:val="none" w:sz="0" w:space="0" w:color="auto"/>
        <w:right w:val="none" w:sz="0" w:space="0" w:color="auto"/>
      </w:divBdr>
    </w:div>
    <w:div w:id="1074625516">
      <w:bodyDiv w:val="1"/>
      <w:marLeft w:val="0"/>
      <w:marRight w:val="0"/>
      <w:marTop w:val="0"/>
      <w:marBottom w:val="0"/>
      <w:divBdr>
        <w:top w:val="none" w:sz="0" w:space="0" w:color="auto"/>
        <w:left w:val="none" w:sz="0" w:space="0" w:color="auto"/>
        <w:bottom w:val="none" w:sz="0" w:space="0" w:color="auto"/>
        <w:right w:val="none" w:sz="0" w:space="0" w:color="auto"/>
      </w:divBdr>
    </w:div>
    <w:div w:id="1085150223">
      <w:bodyDiv w:val="1"/>
      <w:marLeft w:val="0"/>
      <w:marRight w:val="0"/>
      <w:marTop w:val="0"/>
      <w:marBottom w:val="0"/>
      <w:divBdr>
        <w:top w:val="none" w:sz="0" w:space="0" w:color="auto"/>
        <w:left w:val="none" w:sz="0" w:space="0" w:color="auto"/>
        <w:bottom w:val="none" w:sz="0" w:space="0" w:color="auto"/>
        <w:right w:val="none" w:sz="0" w:space="0" w:color="auto"/>
      </w:divBdr>
    </w:div>
    <w:div w:id="1105275140">
      <w:bodyDiv w:val="1"/>
      <w:marLeft w:val="0"/>
      <w:marRight w:val="0"/>
      <w:marTop w:val="0"/>
      <w:marBottom w:val="0"/>
      <w:divBdr>
        <w:top w:val="none" w:sz="0" w:space="0" w:color="auto"/>
        <w:left w:val="none" w:sz="0" w:space="0" w:color="auto"/>
        <w:bottom w:val="none" w:sz="0" w:space="0" w:color="auto"/>
        <w:right w:val="none" w:sz="0" w:space="0" w:color="auto"/>
      </w:divBdr>
    </w:div>
    <w:div w:id="1348019519">
      <w:bodyDiv w:val="1"/>
      <w:marLeft w:val="0"/>
      <w:marRight w:val="0"/>
      <w:marTop w:val="0"/>
      <w:marBottom w:val="0"/>
      <w:divBdr>
        <w:top w:val="none" w:sz="0" w:space="0" w:color="auto"/>
        <w:left w:val="none" w:sz="0" w:space="0" w:color="auto"/>
        <w:bottom w:val="none" w:sz="0" w:space="0" w:color="auto"/>
        <w:right w:val="none" w:sz="0" w:space="0" w:color="auto"/>
      </w:divBdr>
    </w:div>
    <w:div w:id="1363095966">
      <w:bodyDiv w:val="1"/>
      <w:marLeft w:val="0"/>
      <w:marRight w:val="0"/>
      <w:marTop w:val="0"/>
      <w:marBottom w:val="0"/>
      <w:divBdr>
        <w:top w:val="none" w:sz="0" w:space="0" w:color="auto"/>
        <w:left w:val="none" w:sz="0" w:space="0" w:color="auto"/>
        <w:bottom w:val="none" w:sz="0" w:space="0" w:color="auto"/>
        <w:right w:val="none" w:sz="0" w:space="0" w:color="auto"/>
      </w:divBdr>
    </w:div>
    <w:div w:id="1469473132">
      <w:bodyDiv w:val="1"/>
      <w:marLeft w:val="0"/>
      <w:marRight w:val="0"/>
      <w:marTop w:val="0"/>
      <w:marBottom w:val="0"/>
      <w:divBdr>
        <w:top w:val="none" w:sz="0" w:space="0" w:color="auto"/>
        <w:left w:val="none" w:sz="0" w:space="0" w:color="auto"/>
        <w:bottom w:val="none" w:sz="0" w:space="0" w:color="auto"/>
        <w:right w:val="none" w:sz="0" w:space="0" w:color="auto"/>
      </w:divBdr>
    </w:div>
    <w:div w:id="1478957919">
      <w:bodyDiv w:val="1"/>
      <w:marLeft w:val="0"/>
      <w:marRight w:val="0"/>
      <w:marTop w:val="0"/>
      <w:marBottom w:val="0"/>
      <w:divBdr>
        <w:top w:val="none" w:sz="0" w:space="0" w:color="auto"/>
        <w:left w:val="none" w:sz="0" w:space="0" w:color="auto"/>
        <w:bottom w:val="none" w:sz="0" w:space="0" w:color="auto"/>
        <w:right w:val="none" w:sz="0" w:space="0" w:color="auto"/>
      </w:divBdr>
    </w:div>
    <w:div w:id="1546332054">
      <w:bodyDiv w:val="1"/>
      <w:marLeft w:val="0"/>
      <w:marRight w:val="0"/>
      <w:marTop w:val="0"/>
      <w:marBottom w:val="0"/>
      <w:divBdr>
        <w:top w:val="none" w:sz="0" w:space="0" w:color="auto"/>
        <w:left w:val="none" w:sz="0" w:space="0" w:color="auto"/>
        <w:bottom w:val="none" w:sz="0" w:space="0" w:color="auto"/>
        <w:right w:val="none" w:sz="0" w:space="0" w:color="auto"/>
      </w:divBdr>
    </w:div>
    <w:div w:id="1647663673">
      <w:bodyDiv w:val="1"/>
      <w:marLeft w:val="0"/>
      <w:marRight w:val="0"/>
      <w:marTop w:val="0"/>
      <w:marBottom w:val="0"/>
      <w:divBdr>
        <w:top w:val="none" w:sz="0" w:space="0" w:color="auto"/>
        <w:left w:val="none" w:sz="0" w:space="0" w:color="auto"/>
        <w:bottom w:val="none" w:sz="0" w:space="0" w:color="auto"/>
        <w:right w:val="none" w:sz="0" w:space="0" w:color="auto"/>
      </w:divBdr>
    </w:div>
    <w:div w:id="1653022875">
      <w:bodyDiv w:val="1"/>
      <w:marLeft w:val="0"/>
      <w:marRight w:val="0"/>
      <w:marTop w:val="0"/>
      <w:marBottom w:val="0"/>
      <w:divBdr>
        <w:top w:val="none" w:sz="0" w:space="0" w:color="auto"/>
        <w:left w:val="none" w:sz="0" w:space="0" w:color="auto"/>
        <w:bottom w:val="none" w:sz="0" w:space="0" w:color="auto"/>
        <w:right w:val="none" w:sz="0" w:space="0" w:color="auto"/>
      </w:divBdr>
    </w:div>
    <w:div w:id="1680425527">
      <w:bodyDiv w:val="1"/>
      <w:marLeft w:val="0"/>
      <w:marRight w:val="0"/>
      <w:marTop w:val="0"/>
      <w:marBottom w:val="0"/>
      <w:divBdr>
        <w:top w:val="none" w:sz="0" w:space="0" w:color="auto"/>
        <w:left w:val="none" w:sz="0" w:space="0" w:color="auto"/>
        <w:bottom w:val="none" w:sz="0" w:space="0" w:color="auto"/>
        <w:right w:val="none" w:sz="0" w:space="0" w:color="auto"/>
      </w:divBdr>
    </w:div>
    <w:div w:id="1712991646">
      <w:bodyDiv w:val="1"/>
      <w:marLeft w:val="0"/>
      <w:marRight w:val="0"/>
      <w:marTop w:val="0"/>
      <w:marBottom w:val="0"/>
      <w:divBdr>
        <w:top w:val="none" w:sz="0" w:space="0" w:color="auto"/>
        <w:left w:val="none" w:sz="0" w:space="0" w:color="auto"/>
        <w:bottom w:val="none" w:sz="0" w:space="0" w:color="auto"/>
        <w:right w:val="none" w:sz="0" w:space="0" w:color="auto"/>
      </w:divBdr>
    </w:div>
    <w:div w:id="1713113267">
      <w:bodyDiv w:val="1"/>
      <w:marLeft w:val="0"/>
      <w:marRight w:val="0"/>
      <w:marTop w:val="0"/>
      <w:marBottom w:val="0"/>
      <w:divBdr>
        <w:top w:val="none" w:sz="0" w:space="0" w:color="auto"/>
        <w:left w:val="none" w:sz="0" w:space="0" w:color="auto"/>
        <w:bottom w:val="none" w:sz="0" w:space="0" w:color="auto"/>
        <w:right w:val="none" w:sz="0" w:space="0" w:color="auto"/>
      </w:divBdr>
    </w:div>
    <w:div w:id="1726178432">
      <w:bodyDiv w:val="1"/>
      <w:marLeft w:val="0"/>
      <w:marRight w:val="0"/>
      <w:marTop w:val="0"/>
      <w:marBottom w:val="0"/>
      <w:divBdr>
        <w:top w:val="none" w:sz="0" w:space="0" w:color="auto"/>
        <w:left w:val="none" w:sz="0" w:space="0" w:color="auto"/>
        <w:bottom w:val="none" w:sz="0" w:space="0" w:color="auto"/>
        <w:right w:val="none" w:sz="0" w:space="0" w:color="auto"/>
      </w:divBdr>
    </w:div>
    <w:div w:id="2033190160">
      <w:bodyDiv w:val="1"/>
      <w:marLeft w:val="0"/>
      <w:marRight w:val="0"/>
      <w:marTop w:val="0"/>
      <w:marBottom w:val="0"/>
      <w:divBdr>
        <w:top w:val="none" w:sz="0" w:space="0" w:color="auto"/>
        <w:left w:val="none" w:sz="0" w:space="0" w:color="auto"/>
        <w:bottom w:val="none" w:sz="0" w:space="0" w:color="auto"/>
        <w:right w:val="none" w:sz="0" w:space="0" w:color="auto"/>
      </w:divBdr>
      <w:divsChild>
        <w:div w:id="286011278">
          <w:marLeft w:val="0"/>
          <w:marRight w:val="0"/>
          <w:marTop w:val="0"/>
          <w:marBottom w:val="0"/>
          <w:divBdr>
            <w:top w:val="none" w:sz="0" w:space="0" w:color="auto"/>
            <w:left w:val="none" w:sz="0" w:space="0" w:color="auto"/>
            <w:bottom w:val="none" w:sz="0" w:space="0" w:color="auto"/>
            <w:right w:val="none" w:sz="0" w:space="0" w:color="auto"/>
          </w:divBdr>
          <w:divsChild>
            <w:div w:id="1166093008">
              <w:marLeft w:val="0"/>
              <w:marRight w:val="0"/>
              <w:marTop w:val="0"/>
              <w:marBottom w:val="0"/>
              <w:divBdr>
                <w:top w:val="none" w:sz="0" w:space="0" w:color="auto"/>
                <w:left w:val="none" w:sz="0" w:space="0" w:color="auto"/>
                <w:bottom w:val="none" w:sz="0" w:space="0" w:color="auto"/>
                <w:right w:val="none" w:sz="0" w:space="0" w:color="auto"/>
              </w:divBdr>
              <w:divsChild>
                <w:div w:id="1082530489">
                  <w:marLeft w:val="0"/>
                  <w:marRight w:val="0"/>
                  <w:marTop w:val="0"/>
                  <w:marBottom w:val="0"/>
                  <w:divBdr>
                    <w:top w:val="none" w:sz="0" w:space="0" w:color="auto"/>
                    <w:left w:val="none" w:sz="0" w:space="0" w:color="auto"/>
                    <w:bottom w:val="none" w:sz="0" w:space="0" w:color="auto"/>
                    <w:right w:val="none" w:sz="0" w:space="0" w:color="auto"/>
                  </w:divBdr>
                  <w:divsChild>
                    <w:div w:id="1729379744">
                      <w:marLeft w:val="0"/>
                      <w:marRight w:val="0"/>
                      <w:marTop w:val="0"/>
                      <w:marBottom w:val="0"/>
                      <w:divBdr>
                        <w:top w:val="none" w:sz="0" w:space="0" w:color="auto"/>
                        <w:left w:val="none" w:sz="0" w:space="0" w:color="auto"/>
                        <w:bottom w:val="none" w:sz="0" w:space="0" w:color="auto"/>
                        <w:right w:val="none" w:sz="0" w:space="0" w:color="auto"/>
                      </w:divBdr>
                      <w:divsChild>
                        <w:div w:id="4720106">
                          <w:marLeft w:val="0"/>
                          <w:marRight w:val="0"/>
                          <w:marTop w:val="0"/>
                          <w:marBottom w:val="0"/>
                          <w:divBdr>
                            <w:top w:val="none" w:sz="0" w:space="0" w:color="auto"/>
                            <w:left w:val="none" w:sz="0" w:space="0" w:color="auto"/>
                            <w:bottom w:val="none" w:sz="0" w:space="0" w:color="auto"/>
                            <w:right w:val="none" w:sz="0" w:space="0" w:color="auto"/>
                          </w:divBdr>
                          <w:divsChild>
                            <w:div w:id="1932202612">
                              <w:marLeft w:val="0"/>
                              <w:marRight w:val="0"/>
                              <w:marTop w:val="0"/>
                              <w:marBottom w:val="0"/>
                              <w:divBdr>
                                <w:top w:val="none" w:sz="0" w:space="0" w:color="auto"/>
                                <w:left w:val="none" w:sz="0" w:space="0" w:color="auto"/>
                                <w:bottom w:val="none" w:sz="0" w:space="0" w:color="auto"/>
                                <w:right w:val="none" w:sz="0" w:space="0" w:color="auto"/>
                              </w:divBdr>
                              <w:divsChild>
                                <w:div w:id="1991402466">
                                  <w:marLeft w:val="0"/>
                                  <w:marRight w:val="0"/>
                                  <w:marTop w:val="0"/>
                                  <w:marBottom w:val="0"/>
                                  <w:divBdr>
                                    <w:top w:val="none" w:sz="0" w:space="0" w:color="auto"/>
                                    <w:left w:val="none" w:sz="0" w:space="0" w:color="auto"/>
                                    <w:bottom w:val="none" w:sz="0" w:space="0" w:color="auto"/>
                                    <w:right w:val="none" w:sz="0" w:space="0" w:color="auto"/>
                                  </w:divBdr>
                                  <w:divsChild>
                                    <w:div w:id="1764372767">
                                      <w:marLeft w:val="0"/>
                                      <w:marRight w:val="0"/>
                                      <w:marTop w:val="0"/>
                                      <w:marBottom w:val="0"/>
                                      <w:divBdr>
                                        <w:top w:val="none" w:sz="0" w:space="0" w:color="auto"/>
                                        <w:left w:val="none" w:sz="0" w:space="0" w:color="auto"/>
                                        <w:bottom w:val="none" w:sz="0" w:space="0" w:color="auto"/>
                                        <w:right w:val="none" w:sz="0" w:space="0" w:color="auto"/>
                                      </w:divBdr>
                                      <w:divsChild>
                                        <w:div w:id="1619144039">
                                          <w:marLeft w:val="0"/>
                                          <w:marRight w:val="0"/>
                                          <w:marTop w:val="0"/>
                                          <w:marBottom w:val="0"/>
                                          <w:divBdr>
                                            <w:top w:val="none" w:sz="0" w:space="0" w:color="auto"/>
                                            <w:left w:val="none" w:sz="0" w:space="0" w:color="auto"/>
                                            <w:bottom w:val="none" w:sz="0" w:space="0" w:color="auto"/>
                                            <w:right w:val="none" w:sz="0" w:space="0" w:color="auto"/>
                                          </w:divBdr>
                                          <w:divsChild>
                                            <w:div w:id="442769930">
                                              <w:marLeft w:val="0"/>
                                              <w:marRight w:val="0"/>
                                              <w:marTop w:val="0"/>
                                              <w:marBottom w:val="0"/>
                                              <w:divBdr>
                                                <w:top w:val="none" w:sz="0" w:space="0" w:color="auto"/>
                                                <w:left w:val="none" w:sz="0" w:space="0" w:color="auto"/>
                                                <w:bottom w:val="none" w:sz="0" w:space="0" w:color="auto"/>
                                                <w:right w:val="none" w:sz="0" w:space="0" w:color="auto"/>
                                              </w:divBdr>
                                              <w:divsChild>
                                                <w:div w:id="1549998973">
                                                  <w:marLeft w:val="0"/>
                                                  <w:marRight w:val="0"/>
                                                  <w:marTop w:val="0"/>
                                                  <w:marBottom w:val="0"/>
                                                  <w:divBdr>
                                                    <w:top w:val="single" w:sz="6" w:space="8" w:color="E8E7E5"/>
                                                    <w:left w:val="single" w:sz="6" w:space="8" w:color="E8E7E5"/>
                                                    <w:bottom w:val="single" w:sz="6" w:space="8" w:color="E8E7E5"/>
                                                    <w:right w:val="single" w:sz="6" w:space="8" w:color="E8E7E5"/>
                                                  </w:divBdr>
                                                  <w:divsChild>
                                                    <w:div w:id="133610482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2383558">
      <w:bodyDiv w:val="1"/>
      <w:marLeft w:val="0"/>
      <w:marRight w:val="0"/>
      <w:marTop w:val="0"/>
      <w:marBottom w:val="0"/>
      <w:divBdr>
        <w:top w:val="none" w:sz="0" w:space="0" w:color="auto"/>
        <w:left w:val="none" w:sz="0" w:space="0" w:color="auto"/>
        <w:bottom w:val="none" w:sz="0" w:space="0" w:color="auto"/>
        <w:right w:val="none" w:sz="0" w:space="0" w:color="auto"/>
      </w:divBdr>
    </w:div>
    <w:div w:id="212541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2.siemens.com.cn/download/Siemens_Business_Partner_Privacy_Notice-cn.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www.siemens.com/industrialsecurity"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9363BD30E188349B5499FFE3A521239" ma:contentTypeVersion="1" ma:contentTypeDescription="Create a new document." ma:contentTypeScope="" ma:versionID="886a97a6e475ed6ab2324408aa7b69fa">
  <xsd:schema xmlns:xsd="http://www.w3.org/2001/XMLSchema" xmlns:xs="http://www.w3.org/2001/XMLSchema" xmlns:p="http://schemas.microsoft.com/office/2006/metadata/properties" xmlns:ns2="51594bde-cb9e-4407-a022-efa03679401f" xmlns:ns3="http://schemas.microsoft.com/sharepoint/v4" targetNamespace="http://schemas.microsoft.com/office/2006/metadata/properties" ma:root="true" ma:fieldsID="daecc7a5f109a1b31bace645c4b70019" ns2:_="" ns3:_="">
    <xsd:import namespace="51594bde-cb9e-4407-a022-efa03679401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594bde-cb9e-4407-a022-efa03679401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6495FB-CA04-43F8-B41E-5A5FB1A5C2E5}">
  <ds:schemaRefs>
    <ds:schemaRef ds:uri="http://schemas.openxmlformats.org/officeDocument/2006/bibliography"/>
  </ds:schemaRefs>
</ds:datastoreItem>
</file>

<file path=customXml/itemProps2.xml><?xml version="1.0" encoding="utf-8"?>
<ds:datastoreItem xmlns:ds="http://schemas.openxmlformats.org/officeDocument/2006/customXml" ds:itemID="{0E343C4F-DB83-4033-B4C6-942EF06F92AD}">
  <ds:schemaRefs>
    <ds:schemaRef ds:uri="http://schemas.microsoft.com/sharepoint/events"/>
  </ds:schemaRefs>
</ds:datastoreItem>
</file>

<file path=customXml/itemProps3.xml><?xml version="1.0" encoding="utf-8"?>
<ds:datastoreItem xmlns:ds="http://schemas.openxmlformats.org/officeDocument/2006/customXml" ds:itemID="{D001BD60-CC6B-45B5-B65D-FEFD29D1D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594bde-cb9e-4407-a022-efa03679401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FBFBBC-FC09-4EE5-87D4-9B260D1A0A73}">
  <ds:schemaRefs>
    <ds:schemaRef ds:uri="http://schemas.microsoft.com/office/2006/metadata/longProperties"/>
  </ds:schemaRefs>
</ds:datastoreItem>
</file>

<file path=customXml/itemProps5.xml><?xml version="1.0" encoding="utf-8"?>
<ds:datastoreItem xmlns:ds="http://schemas.openxmlformats.org/officeDocument/2006/customXml" ds:itemID="{8B15D929-F70C-4EF5-BFE8-BA7BFA57E3D6}">
  <ds:schemaRefs>
    <ds:schemaRef ds:uri="http://schemas.microsoft.com/office/2006/metadata/properties"/>
    <ds:schemaRef ds:uri="http://schemas.microsoft.com/office/infopath/2007/PartnerControls"/>
    <ds:schemaRef ds:uri="http://schemas.microsoft.com/sharepoint/v4"/>
  </ds:schemaRefs>
</ds:datastoreItem>
</file>

<file path=customXml/itemProps6.xml><?xml version="1.0" encoding="utf-8"?>
<ds:datastoreItem xmlns:ds="http://schemas.openxmlformats.org/officeDocument/2006/customXml" ds:itemID="{CB5E2A46-BDD5-4BD6-A6B5-03BF969AF10E}">
  <ds:schemaRefs>
    <ds:schemaRef ds:uri="http://schemas.microsoft.com/sharepoint/v3/contenttype/forms"/>
  </ds:schemaRefs>
</ds:datastoreItem>
</file>

<file path=docMetadata/LabelInfo.xml><?xml version="1.0" encoding="utf-8"?>
<clbl:labelList xmlns:clbl="http://schemas.microsoft.com/office/2020/mipLabelMetadata">
  <clbl:label id="{a59b6cd5-d141-4a33-8bf1-0ca04484304f}" enabled="1" method="Standard" siteId="{38ae3bcd-9579-4fd4-adda-b42e1495d55a}"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5</Pages>
  <Words>1299</Words>
  <Characters>7406</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Before using this Sales Contract template, please read these notes carefully</vt:lpstr>
    </vt:vector>
  </TitlesOfParts>
  <Company>Siemens AG</Company>
  <LinksUpToDate>false</LinksUpToDate>
  <CharactersWithSpaces>8688</CharactersWithSpaces>
  <SharedDoc>false</SharedDoc>
  <HLinks>
    <vt:vector size="12" baseType="variant">
      <vt:variant>
        <vt:i4>2031628</vt:i4>
      </vt:variant>
      <vt:variant>
        <vt:i4>3</vt:i4>
      </vt:variant>
      <vt:variant>
        <vt:i4>0</vt:i4>
      </vt:variant>
      <vt:variant>
        <vt:i4>5</vt:i4>
      </vt:variant>
      <vt:variant>
        <vt:lpwstr>http://w1.siemens.com.cn/footer/PrivacyPolicy.asp</vt:lpwstr>
      </vt:variant>
      <vt:variant>
        <vt:lpwstr/>
      </vt:variant>
      <vt:variant>
        <vt:i4>2031628</vt:i4>
      </vt:variant>
      <vt:variant>
        <vt:i4>0</vt:i4>
      </vt:variant>
      <vt:variant>
        <vt:i4>0</vt:i4>
      </vt:variant>
      <vt:variant>
        <vt:i4>5</vt:i4>
      </vt:variant>
      <vt:variant>
        <vt:lpwstr>http://w1.siemens.com.cn/footer/PrivacyPolicy.asp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using this Sales Contract template, please read these notes carefully</dc:title>
  <dc:subject/>
  <dc:creator>cn1lj6e0</dc:creator>
  <cp:keywords>C_Unrestricted</cp:keywords>
  <cp:lastModifiedBy>Yang, Jing Xi (LC RC-CN DI)</cp:lastModifiedBy>
  <cp:revision>3</cp:revision>
  <cp:lastPrinted>2008-12-17T07:46:00Z</cp:lastPrinted>
  <dcterms:created xsi:type="dcterms:W3CDTF">2023-12-26T10:08:00Z</dcterms:created>
  <dcterms:modified xsi:type="dcterms:W3CDTF">2024-01-12T08:54:00Z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FH5CHDE7AEWY-419-1025</vt:lpwstr>
  </property>
  <property fmtid="{D5CDD505-2E9C-101B-9397-08002B2CF9AE}" pid="3" name="_dlc_DocIdItemGuid">
    <vt:lpwstr>7d82a876-3daa-4a66-84d9-960c8f3ca7fc</vt:lpwstr>
  </property>
  <property fmtid="{D5CDD505-2E9C-101B-9397-08002B2CF9AE}" pid="4" name="_dlc_DocIdUrl">
    <vt:lpwstr>https://workspace.sfae.siemens.com.cn/sites/document/com/_layouts/DocIdRedir.aspx?ID=FH5CHDE7AEWY-419-1025, FH5CHDE7AEWY-419-1025</vt:lpwstr>
  </property>
  <property fmtid="{D5CDD505-2E9C-101B-9397-08002B2CF9AE}" pid="5" name="Document Confidentiality">
    <vt:lpwstr>Unrestricted</vt:lpwstr>
  </property>
  <property fmtid="{D5CDD505-2E9C-101B-9397-08002B2CF9AE}" pid="6" name="_NewReviewCycle">
    <vt:lpwstr/>
  </property>
  <property fmtid="{D5CDD505-2E9C-101B-9397-08002B2CF9AE}" pid="7" name="MSIP_Label_a59b6cd5-d141-4a33-8bf1-0ca04484304f_Enabled">
    <vt:lpwstr>true</vt:lpwstr>
  </property>
  <property fmtid="{D5CDD505-2E9C-101B-9397-08002B2CF9AE}" pid="8" name="MSIP_Label_a59b6cd5-d141-4a33-8bf1-0ca04484304f_SetDate">
    <vt:lpwstr>2021-11-12T02:14:03Z</vt:lpwstr>
  </property>
  <property fmtid="{D5CDD505-2E9C-101B-9397-08002B2CF9AE}" pid="9" name="MSIP_Label_a59b6cd5-d141-4a33-8bf1-0ca04484304f_Method">
    <vt:lpwstr>Standard</vt:lpwstr>
  </property>
  <property fmtid="{D5CDD505-2E9C-101B-9397-08002B2CF9AE}" pid="10" name="MSIP_Label_a59b6cd5-d141-4a33-8bf1-0ca04484304f_Name">
    <vt:lpwstr>restricted-default</vt:lpwstr>
  </property>
  <property fmtid="{D5CDD505-2E9C-101B-9397-08002B2CF9AE}" pid="11" name="MSIP_Label_a59b6cd5-d141-4a33-8bf1-0ca04484304f_SiteId">
    <vt:lpwstr>38ae3bcd-9579-4fd4-adda-b42e1495d55a</vt:lpwstr>
  </property>
  <property fmtid="{D5CDD505-2E9C-101B-9397-08002B2CF9AE}" pid="12" name="MSIP_Label_a59b6cd5-d141-4a33-8bf1-0ca04484304f_ActionId">
    <vt:lpwstr>d65da3ae-a2a2-42b7-a728-9785ea4118b1</vt:lpwstr>
  </property>
  <property fmtid="{D5CDD505-2E9C-101B-9397-08002B2CF9AE}" pid="13" name="MSIP_Label_a59b6cd5-d141-4a33-8bf1-0ca04484304f_ContentBits">
    <vt:lpwstr>0</vt:lpwstr>
  </property>
  <property fmtid="{D5CDD505-2E9C-101B-9397-08002B2CF9AE}" pid="14" name="Document_Confidentiality">
    <vt:lpwstr>Restricted</vt:lpwstr>
  </property>
</Properties>
</file>